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(Код ДК 021: 2015 -  65110000-7 Розподіл води)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34593E" w:rsidRDefault="00BA5312" w:rsidP="006340E2">
            <w:pPr>
              <w:jc w:val="both"/>
              <w:rPr>
                <w:rFonts w:ascii="Times New Roman" w:hAnsi="Times New Roman" w:cs="Times New Roman"/>
              </w:rPr>
            </w:pPr>
            <w:r w:rsidRPr="00BA5312">
              <w:rPr>
                <w:rFonts w:ascii="Times New Roman" w:hAnsi="Times New Roman" w:cs="Times New Roman"/>
                <w:color w:val="36363D"/>
                <w:lang w:val="ru-RU"/>
              </w:rPr>
              <w:t>UA-2022-03-08-000330-a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34593E" w:rsidRDefault="00ED1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34593E" w:rsidRDefault="00ED19DA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6340E2">
              <w:rPr>
                <w:rFonts w:ascii="Times New Roman" w:hAnsi="Times New Roman" w:cs="Times New Roman"/>
                <w:color w:val="36363D"/>
                <w:lang w:val="ru-RU"/>
              </w:rPr>
              <w:t>таном на 31.12.2021 системи централізованого водопостачання будівель ГУНП в Черкаській області приєднані до мереж, які обслуговуються зазначеним постачальником,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34593E" w:rsidRDefault="0034593E">
      <w:pPr>
        <w:rPr>
          <w:rFonts w:ascii="Times New Roman" w:hAnsi="Times New Roman" w:cs="Times New Roman"/>
          <w:i/>
        </w:rPr>
      </w:pPr>
    </w:p>
    <w:sectPr w:rsidR="0034593E" w:rsidSect="0034593E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D5" w:rsidRDefault="00D93FD5" w:rsidP="0034593E">
      <w:pPr>
        <w:spacing w:after="0" w:line="240" w:lineRule="auto"/>
      </w:pPr>
      <w:r>
        <w:separator/>
      </w:r>
    </w:p>
  </w:endnote>
  <w:endnote w:type="continuationSeparator" w:id="1">
    <w:p w:rsidR="00D93FD5" w:rsidRDefault="00D93FD5" w:rsidP="0034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D5" w:rsidRDefault="00D93FD5" w:rsidP="0034593E">
      <w:pPr>
        <w:spacing w:after="0" w:line="240" w:lineRule="auto"/>
      </w:pPr>
      <w:r>
        <w:separator/>
      </w:r>
    </w:p>
  </w:footnote>
  <w:footnote w:type="continuationSeparator" w:id="1">
    <w:p w:rsidR="00D93FD5" w:rsidRDefault="00D93FD5" w:rsidP="0034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93E"/>
    <w:rsid w:val="0034593E"/>
    <w:rsid w:val="006340E2"/>
    <w:rsid w:val="00722A09"/>
    <w:rsid w:val="008E3A44"/>
    <w:rsid w:val="00BA5312"/>
    <w:rsid w:val="00D93FD5"/>
    <w:rsid w:val="00E37D8A"/>
    <w:rsid w:val="00EA229C"/>
    <w:rsid w:val="00ED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E"/>
  </w:style>
  <w:style w:type="paragraph" w:styleId="1">
    <w:name w:val="heading 1"/>
    <w:basedOn w:val="a"/>
    <w:link w:val="10"/>
    <w:uiPriority w:val="9"/>
    <w:qFormat/>
    <w:rsid w:val="0034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459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34593E"/>
    <w:rPr>
      <w:i/>
      <w:iCs/>
    </w:rPr>
  </w:style>
  <w:style w:type="character" w:styleId="a6">
    <w:name w:val="Strong"/>
    <w:basedOn w:val="a0"/>
    <w:uiPriority w:val="22"/>
    <w:qFormat/>
    <w:rsid w:val="0034593E"/>
    <w:rPr>
      <w:b/>
      <w:bCs/>
    </w:rPr>
  </w:style>
  <w:style w:type="character" w:customStyle="1" w:styleId="qaclassifierdescrcode">
    <w:name w:val="qa_classifier_descr_code"/>
    <w:basedOn w:val="a0"/>
    <w:rsid w:val="0034593E"/>
  </w:style>
  <w:style w:type="character" w:customStyle="1" w:styleId="qaclassifierdescrprimary">
    <w:name w:val="qa_classifier_descr_primary"/>
    <w:basedOn w:val="a0"/>
    <w:rsid w:val="0034593E"/>
  </w:style>
  <w:style w:type="character" w:customStyle="1" w:styleId="qaclassifiertype">
    <w:name w:val="qa_classifier_type"/>
    <w:basedOn w:val="a0"/>
    <w:rsid w:val="0034593E"/>
  </w:style>
  <w:style w:type="character" w:customStyle="1" w:styleId="qaclassifierdescr">
    <w:name w:val="qa_classifier_descr"/>
    <w:basedOn w:val="a0"/>
    <w:rsid w:val="0034593E"/>
  </w:style>
  <w:style w:type="character" w:customStyle="1" w:styleId="FontStyle14">
    <w:name w:val="Font Style14"/>
    <w:rsid w:val="0034593E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459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351</Characters>
  <Application>Microsoft Office Word</Application>
  <DocSecurity>0</DocSecurity>
  <Lines>2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75</cp:revision>
  <dcterms:created xsi:type="dcterms:W3CDTF">2022-02-11T10:49:00Z</dcterms:created>
  <dcterms:modified xsi:type="dcterms:W3CDTF">2022-03-11T11:03:00Z</dcterms:modified>
</cp:coreProperties>
</file>