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4A4409" w:rsidRPr="004A4409" w:rsidRDefault="004A4409" w:rsidP="004A4409">
            <w:pPr>
              <w:rPr>
                <w:rFonts w:ascii="Times New Roman" w:eastAsia="Times New Roman" w:hAnsi="Times New Roman" w:cs="Times New Roman"/>
              </w:rPr>
            </w:pPr>
            <w:r w:rsidRPr="004A4409">
              <w:rPr>
                <w:rFonts w:ascii="Times New Roman" w:eastAsia="Times New Roman" w:hAnsi="Times New Roman" w:cs="Times New Roman"/>
              </w:rPr>
              <w:t>Послуги розподілу електричної енергії</w:t>
            </w:r>
          </w:p>
          <w:p w:rsidR="00845D0F" w:rsidRPr="00845D0F" w:rsidRDefault="0046002E" w:rsidP="00664AF2">
            <w:pPr>
              <w:rPr>
                <w:rFonts w:ascii="Times New Roman" w:hAnsi="Times New Roman" w:cs="Times New Roman"/>
              </w:rPr>
            </w:pPr>
            <w:r w:rsidRPr="00C2005C">
              <w:rPr>
                <w:rFonts w:ascii="Times New Roman" w:eastAsia="Times New Roman" w:hAnsi="Times New Roman" w:cs="Times New Roman"/>
              </w:rPr>
              <w:t xml:space="preserve"> </w:t>
            </w:r>
            <w:r w:rsidR="00845D0F" w:rsidRPr="00C2005C">
              <w:rPr>
                <w:rFonts w:ascii="Times New Roman" w:eastAsia="Times New Roman" w:hAnsi="Times New Roman" w:cs="Times New Roman"/>
              </w:rPr>
              <w:t>(Код </w:t>
            </w:r>
            <w:proofErr w:type="spellStart"/>
            <w:r w:rsidR="00845D0F" w:rsidRPr="00C2005C">
              <w:rPr>
                <w:rFonts w:ascii="Times New Roman" w:eastAsia="Times New Roman" w:hAnsi="Times New Roman" w:cs="Times New Roman"/>
              </w:rPr>
              <w:t>ДК</w:t>
            </w:r>
            <w:proofErr w:type="spellEnd"/>
            <w:r w:rsidR="00845D0F" w:rsidRPr="00C2005C">
              <w:rPr>
                <w:rFonts w:ascii="Times New Roman" w:eastAsia="Times New Roman" w:hAnsi="Times New Roman" w:cs="Times New Roman"/>
              </w:rPr>
              <w:t xml:space="preserve"> 021: 2015 - </w:t>
            </w:r>
            <w:r w:rsidR="009D5364" w:rsidRPr="00C2005C">
              <w:rPr>
                <w:rFonts w:ascii="Times New Roman" w:eastAsia="Times New Roman" w:hAnsi="Times New Roman" w:cs="Times New Roman"/>
              </w:rPr>
              <w:t> </w:t>
            </w:r>
            <w:r w:rsidR="004A4409" w:rsidRPr="004A4409">
              <w:rPr>
                <w:rFonts w:ascii="Times New Roman" w:eastAsia="Times New Roman" w:hAnsi="Times New Roman" w:cs="Times New Roman"/>
              </w:rPr>
              <w:t>65310000-9 Розподіл електричної енергії</w:t>
            </w:r>
            <w:r w:rsidR="00845D0F" w:rsidRPr="00C2005C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F71B47" w:rsidP="00F71B47">
            <w:pPr>
              <w:jc w:val="both"/>
              <w:rPr>
                <w:rFonts w:ascii="Times New Roman" w:hAnsi="Times New Roman" w:cs="Times New Roman"/>
              </w:rPr>
            </w:pPr>
            <w:r w:rsidRPr="00F71B47">
              <w:rPr>
                <w:rFonts w:ascii="Times New Roman" w:eastAsia="Times New Roman" w:hAnsi="Times New Roman" w:cs="Times New Roman"/>
              </w:rPr>
              <w:t>UA-2021-09-22-012649-b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174C20" w:rsidP="001C265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174C20">
              <w:rPr>
                <w:rFonts w:ascii="Times New Roman" w:eastAsia="Times New Roman" w:hAnsi="Times New Roman" w:cs="Times New Roman"/>
              </w:rPr>
              <w:t>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</w:t>
            </w:r>
            <w:r w:rsidR="001C2659">
              <w:rPr>
                <w:rFonts w:ascii="Times New Roman" w:eastAsia="Times New Roman" w:hAnsi="Times New Roman" w:cs="Times New Roman"/>
              </w:rPr>
              <w:t>и діючими на період постачання послуг</w:t>
            </w:r>
            <w:r w:rsidRPr="00174C20">
              <w:rPr>
                <w:rFonts w:ascii="Times New Roman" w:eastAsia="Times New Roman" w:hAnsi="Times New Roman" w:cs="Times New Roman"/>
              </w:rPr>
              <w:t>. </w:t>
            </w:r>
            <w:r w:rsidR="001C2659" w:rsidRPr="001C2659">
              <w:rPr>
                <w:rFonts w:ascii="Times New Roman" w:eastAsia="Times New Roman" w:hAnsi="Times New Roman" w:cs="Times New Roman"/>
              </w:rPr>
              <w:t xml:space="preserve">Відповідно до постанови НКРЕКП від 16.11.2018 № </w:t>
            </w:r>
            <w:r w:rsidR="008441A8">
              <w:rPr>
                <w:rFonts w:ascii="Times New Roman" w:eastAsia="Times New Roman" w:hAnsi="Times New Roman" w:cs="Times New Roman"/>
              </w:rPr>
              <w:t>1</w:t>
            </w:r>
            <w:r w:rsidR="001C2659" w:rsidRPr="001C2659">
              <w:rPr>
                <w:rFonts w:ascii="Times New Roman" w:eastAsia="Times New Roman" w:hAnsi="Times New Roman" w:cs="Times New Roman"/>
              </w:rPr>
              <w:t>447, ліцензію на право провадження господарської діяльності з розподілу електричної енергії на території Черкаської області видано ПАТ «</w:t>
            </w:r>
            <w:proofErr w:type="spellStart"/>
            <w:r w:rsidR="001C2659" w:rsidRPr="001C2659">
              <w:rPr>
                <w:rFonts w:ascii="Times New Roman" w:eastAsia="Times New Roman" w:hAnsi="Times New Roman" w:cs="Times New Roman"/>
              </w:rPr>
              <w:t>Черкасиобленерго</w:t>
            </w:r>
            <w:proofErr w:type="spellEnd"/>
            <w:r w:rsidR="001C2659" w:rsidRPr="001C2659">
              <w:rPr>
                <w:rFonts w:ascii="Times New Roman" w:eastAsia="Times New Roman" w:hAnsi="Times New Roman" w:cs="Times New Roman"/>
              </w:rPr>
              <w:t>». Зазначене підприємство також внесено до Реєстру суб’єктів природних монополій, які провадять господарську діяльність у сфері енергетики, за № 72. Враховуючи вищевикладене, обсяги бюджетних асигнувань, затверджених кошторисом на 2021 рік, тариф на послуги з розподілу електричної енергії, встановлений постановою НКРЕКП від 09.12.2020 № 2382, а також структуру ПАТ «</w:t>
            </w:r>
            <w:proofErr w:type="spellStart"/>
            <w:r w:rsidR="001C2659" w:rsidRPr="001C2659">
              <w:rPr>
                <w:rFonts w:ascii="Times New Roman" w:eastAsia="Times New Roman" w:hAnsi="Times New Roman" w:cs="Times New Roman"/>
              </w:rPr>
              <w:t>Черкасиобленерго</w:t>
            </w:r>
            <w:proofErr w:type="spellEnd"/>
            <w:r w:rsidR="001C2659" w:rsidRPr="001C2659">
              <w:rPr>
                <w:rFonts w:ascii="Times New Roman" w:eastAsia="Times New Roman" w:hAnsi="Times New Roman" w:cs="Times New Roman"/>
              </w:rPr>
              <w:t xml:space="preserve">», існує необхідність у закупівлі послуг з розподілу електричної енергії для </w:t>
            </w:r>
            <w:proofErr w:type="spellStart"/>
            <w:r w:rsidR="001C2659" w:rsidRPr="001C2659">
              <w:rPr>
                <w:rFonts w:ascii="Times New Roman" w:eastAsia="Times New Roman" w:hAnsi="Times New Roman" w:cs="Times New Roman"/>
              </w:rPr>
              <w:t>ГУНП</w:t>
            </w:r>
            <w:proofErr w:type="spellEnd"/>
            <w:r w:rsidR="001C2659" w:rsidRPr="001C2659">
              <w:rPr>
                <w:rFonts w:ascii="Times New Roman" w:eastAsia="Times New Roman" w:hAnsi="Times New Roman" w:cs="Times New Roman"/>
              </w:rPr>
              <w:t xml:space="preserve"> в Черкаській області на 2021 рік у ПАТ «</w:t>
            </w:r>
            <w:proofErr w:type="spellStart"/>
            <w:r w:rsidR="001C2659" w:rsidRPr="001C2659">
              <w:rPr>
                <w:rFonts w:ascii="Times New Roman" w:eastAsia="Times New Roman" w:hAnsi="Times New Roman" w:cs="Times New Roman"/>
              </w:rPr>
              <w:t>Черкасиобленерго</w:t>
            </w:r>
            <w:proofErr w:type="spellEnd"/>
            <w:r w:rsidR="001C2659" w:rsidRPr="001C2659">
              <w:rPr>
                <w:rFonts w:ascii="Times New Roman" w:eastAsia="Times New Roman" w:hAnsi="Times New Roman" w:cs="Times New Roman"/>
              </w:rPr>
              <w:t xml:space="preserve">» та його філій (інших відокремлених підрозділів), у тому числі: у </w:t>
            </w:r>
            <w:proofErr w:type="spellStart"/>
            <w:r w:rsidR="001C2659" w:rsidRPr="001C2659">
              <w:rPr>
                <w:rFonts w:ascii="Times New Roman" w:eastAsia="Times New Roman" w:hAnsi="Times New Roman" w:cs="Times New Roman"/>
              </w:rPr>
              <w:t>Городищенській</w:t>
            </w:r>
            <w:proofErr w:type="spellEnd"/>
            <w:r w:rsidR="001C2659" w:rsidRPr="001C2659">
              <w:rPr>
                <w:rFonts w:ascii="Times New Roman" w:eastAsia="Times New Roman" w:hAnsi="Times New Roman" w:cs="Times New Roman"/>
              </w:rPr>
              <w:t xml:space="preserve"> філії ПАТ «</w:t>
            </w:r>
            <w:proofErr w:type="spellStart"/>
            <w:r w:rsidR="001C2659" w:rsidRPr="001C2659">
              <w:rPr>
                <w:rFonts w:ascii="Times New Roman" w:eastAsia="Times New Roman" w:hAnsi="Times New Roman" w:cs="Times New Roman"/>
              </w:rPr>
              <w:t>Черкасиобленерго</w:t>
            </w:r>
            <w:proofErr w:type="spellEnd"/>
            <w:r w:rsidR="001C2659" w:rsidRPr="001C2659">
              <w:rPr>
                <w:rFonts w:ascii="Times New Roman" w:eastAsia="Times New Roman" w:hAnsi="Times New Roman" w:cs="Times New Roman"/>
              </w:rPr>
              <w:t xml:space="preserve">». 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B57ECA" w:rsidP="009B290B">
            <w:pPr>
              <w:rPr>
                <w:rFonts w:ascii="Times New Roman" w:hAnsi="Times New Roman" w:cs="Times New Roman"/>
                <w:color w:val="FF0000"/>
              </w:rPr>
            </w:pPr>
            <w:r w:rsidRPr="00796AC5">
              <w:rPr>
                <w:rFonts w:ascii="Times New Roman" w:eastAsia="Times New Roman" w:hAnsi="Times New Roman" w:cs="Times New Roman"/>
              </w:rPr>
              <w:t>В</w:t>
            </w:r>
            <w:r w:rsidR="00845D0F" w:rsidRPr="00796AC5">
              <w:rPr>
                <w:rFonts w:ascii="Times New Roman" w:eastAsia="Times New Roman" w:hAnsi="Times New Roman" w:cs="Times New Roman"/>
              </w:rPr>
              <w:t>артість закупівлі визнач</w:t>
            </w:r>
            <w:r w:rsidRPr="00796AC5">
              <w:rPr>
                <w:rFonts w:ascii="Times New Roman" w:eastAsia="Times New Roman" w:hAnsi="Times New Roman" w:cs="Times New Roman"/>
              </w:rPr>
              <w:t>ається за результатами проведених переговорів</w:t>
            </w:r>
            <w:r w:rsidR="009B290B">
              <w:rPr>
                <w:rFonts w:ascii="Times New Roman" w:eastAsia="Times New Roman" w:hAnsi="Times New Roman" w:cs="Times New Roman"/>
              </w:rPr>
              <w:t xml:space="preserve"> та </w:t>
            </w:r>
            <w:r w:rsidR="009B290B"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 w:rsidR="009B290B">
              <w:rPr>
                <w:rFonts w:ascii="Arial" w:hAnsi="Arial" w:cs="Arial"/>
                <w:color w:val="333333"/>
              </w:rPr>
              <w:t> </w:t>
            </w:r>
            <w:r w:rsidR="00845D0F" w:rsidRPr="0046002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86C8A"/>
    <w:rsid w:val="00094710"/>
    <w:rsid w:val="000D2F25"/>
    <w:rsid w:val="001078F1"/>
    <w:rsid w:val="00107BDF"/>
    <w:rsid w:val="0017330C"/>
    <w:rsid w:val="00174C20"/>
    <w:rsid w:val="00182661"/>
    <w:rsid w:val="001C2659"/>
    <w:rsid w:val="001D4FF2"/>
    <w:rsid w:val="00215D8D"/>
    <w:rsid w:val="0025747C"/>
    <w:rsid w:val="0026789F"/>
    <w:rsid w:val="00275186"/>
    <w:rsid w:val="002B1FD6"/>
    <w:rsid w:val="002C0FE9"/>
    <w:rsid w:val="00330F9A"/>
    <w:rsid w:val="00362BDF"/>
    <w:rsid w:val="00365320"/>
    <w:rsid w:val="003965A3"/>
    <w:rsid w:val="003F0FAF"/>
    <w:rsid w:val="00414534"/>
    <w:rsid w:val="004379CF"/>
    <w:rsid w:val="0046002E"/>
    <w:rsid w:val="004A4409"/>
    <w:rsid w:val="004F61A7"/>
    <w:rsid w:val="004F6A79"/>
    <w:rsid w:val="00563577"/>
    <w:rsid w:val="00563F8F"/>
    <w:rsid w:val="00567CF1"/>
    <w:rsid w:val="0057761B"/>
    <w:rsid w:val="005A5DD5"/>
    <w:rsid w:val="005B3D3A"/>
    <w:rsid w:val="005B48D0"/>
    <w:rsid w:val="005B7A60"/>
    <w:rsid w:val="005C47D1"/>
    <w:rsid w:val="005F0E0A"/>
    <w:rsid w:val="005F2521"/>
    <w:rsid w:val="0061068C"/>
    <w:rsid w:val="006352D3"/>
    <w:rsid w:val="006532E0"/>
    <w:rsid w:val="00664AF2"/>
    <w:rsid w:val="006B1254"/>
    <w:rsid w:val="006B3DFB"/>
    <w:rsid w:val="00730D18"/>
    <w:rsid w:val="007376F7"/>
    <w:rsid w:val="00764290"/>
    <w:rsid w:val="007654AE"/>
    <w:rsid w:val="00767136"/>
    <w:rsid w:val="00796AC5"/>
    <w:rsid w:val="007F274D"/>
    <w:rsid w:val="008109F3"/>
    <w:rsid w:val="00811DE0"/>
    <w:rsid w:val="00824133"/>
    <w:rsid w:val="008441A8"/>
    <w:rsid w:val="00845D0F"/>
    <w:rsid w:val="0089718A"/>
    <w:rsid w:val="00897382"/>
    <w:rsid w:val="008B4292"/>
    <w:rsid w:val="008D7C98"/>
    <w:rsid w:val="008E568E"/>
    <w:rsid w:val="00911FA5"/>
    <w:rsid w:val="009B290B"/>
    <w:rsid w:val="009D5364"/>
    <w:rsid w:val="00A5256D"/>
    <w:rsid w:val="00A84D44"/>
    <w:rsid w:val="00B131C2"/>
    <w:rsid w:val="00B214B0"/>
    <w:rsid w:val="00B30211"/>
    <w:rsid w:val="00B57ECA"/>
    <w:rsid w:val="00B878BE"/>
    <w:rsid w:val="00BC726F"/>
    <w:rsid w:val="00BD6D03"/>
    <w:rsid w:val="00BF2ED2"/>
    <w:rsid w:val="00BF739E"/>
    <w:rsid w:val="00C2005C"/>
    <w:rsid w:val="00C269FE"/>
    <w:rsid w:val="00C40AB8"/>
    <w:rsid w:val="00C4735C"/>
    <w:rsid w:val="00C923E1"/>
    <w:rsid w:val="00CA4B21"/>
    <w:rsid w:val="00CB685F"/>
    <w:rsid w:val="00CD3E33"/>
    <w:rsid w:val="00D4167C"/>
    <w:rsid w:val="00D51061"/>
    <w:rsid w:val="00DB1D76"/>
    <w:rsid w:val="00DC0665"/>
    <w:rsid w:val="00DC7EC2"/>
    <w:rsid w:val="00E238FC"/>
    <w:rsid w:val="00E31703"/>
    <w:rsid w:val="00E31E43"/>
    <w:rsid w:val="00E37277"/>
    <w:rsid w:val="00E6633E"/>
    <w:rsid w:val="00E8591D"/>
    <w:rsid w:val="00EB2A5C"/>
    <w:rsid w:val="00F06ACD"/>
    <w:rsid w:val="00F55BFA"/>
    <w:rsid w:val="00F71B47"/>
    <w:rsid w:val="00FC7199"/>
    <w:rsid w:val="00FD74E8"/>
    <w:rsid w:val="00F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897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1028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78</cp:revision>
  <dcterms:created xsi:type="dcterms:W3CDTF">2021-01-27T14:21:00Z</dcterms:created>
  <dcterms:modified xsi:type="dcterms:W3CDTF">2021-09-23T13:14:00Z</dcterms:modified>
</cp:coreProperties>
</file>