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684" w:type="dxa"/>
        <w:tblLook w:val="04A0"/>
      </w:tblPr>
      <w:tblGrid>
        <w:gridCol w:w="817"/>
        <w:gridCol w:w="7371"/>
      </w:tblGrid>
      <w:tr w:rsidR="00845D0F" w:rsidRPr="005F2521" w:rsidTr="00845D0F">
        <w:tc>
          <w:tcPr>
            <w:tcW w:w="817" w:type="dxa"/>
            <w:vAlign w:val="center"/>
          </w:tcPr>
          <w:p w:rsidR="00845D0F" w:rsidRPr="00FD74E8" w:rsidRDefault="00845D0F" w:rsidP="006352D3">
            <w:pPr>
              <w:jc w:val="center"/>
              <w:rPr>
                <w:rFonts w:ascii="Times New Roman" w:hAnsi="Times New Roman" w:cs="Times New Roman"/>
                <w:b/>
              </w:rPr>
            </w:pPr>
            <w:r w:rsidRPr="00FD74E8">
              <w:rPr>
                <w:rFonts w:ascii="Times New Roman" w:hAnsi="Times New Roman" w:cs="Times New Roman"/>
                <w:b/>
              </w:rPr>
              <w:t>№ п/п</w:t>
            </w:r>
          </w:p>
        </w:tc>
        <w:tc>
          <w:tcPr>
            <w:tcW w:w="7371" w:type="dxa"/>
            <w:vAlign w:val="center"/>
          </w:tcPr>
          <w:p w:rsidR="00845D0F" w:rsidRPr="00FD74E8" w:rsidRDefault="00845D0F" w:rsidP="00EB2A5C">
            <w:pPr>
              <w:jc w:val="center"/>
              <w:rPr>
                <w:rFonts w:ascii="Times New Roman" w:hAnsi="Times New Roman" w:cs="Times New Roman"/>
                <w:b/>
              </w:rPr>
            </w:pPr>
            <w:r w:rsidRPr="00767136">
              <w:rPr>
                <w:rFonts w:ascii="Times New Roman" w:hAnsi="Times New Roman" w:cs="Times New Roman"/>
                <w:b/>
              </w:rPr>
              <w:t>Інформація</w:t>
            </w:r>
            <w:r w:rsidR="00EB2A5C">
              <w:rPr>
                <w:rFonts w:ascii="Times New Roman" w:hAnsi="Times New Roman" w:cs="Times New Roman"/>
                <w:b/>
              </w:rPr>
              <w:t xml:space="preserve"> про закупівлю</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1</w:t>
            </w:r>
          </w:p>
        </w:tc>
        <w:tc>
          <w:tcPr>
            <w:tcW w:w="7371" w:type="dxa"/>
          </w:tcPr>
          <w:p w:rsidR="007654AE" w:rsidRDefault="00845D0F" w:rsidP="00330F9A">
            <w:pPr>
              <w:rPr>
                <w:rFonts w:ascii="Times New Roman" w:hAnsi="Times New Roman" w:cs="Times New Roman"/>
              </w:rPr>
            </w:pPr>
            <w:r w:rsidRPr="00845D0F">
              <w:rPr>
                <w:rFonts w:ascii="Times New Roman" w:hAnsi="Times New Roman" w:cs="Times New Roman"/>
                <w:b/>
              </w:rPr>
              <w:t>Найменування замовника:</w:t>
            </w:r>
            <w:r w:rsidRPr="00845D0F">
              <w:rPr>
                <w:rFonts w:ascii="Times New Roman" w:hAnsi="Times New Roman" w:cs="Times New Roman"/>
              </w:rPr>
              <w:t xml:space="preserve">  </w:t>
            </w:r>
          </w:p>
          <w:p w:rsidR="00845D0F" w:rsidRPr="00845D0F" w:rsidRDefault="00845D0F" w:rsidP="00330F9A">
            <w:pPr>
              <w:rPr>
                <w:rFonts w:ascii="Times New Roman" w:hAnsi="Times New Roman" w:cs="Times New Roman"/>
              </w:rPr>
            </w:pPr>
            <w:r w:rsidRPr="00845D0F">
              <w:rPr>
                <w:rFonts w:ascii="Times New Roman" w:hAnsi="Times New Roman" w:cs="Times New Roman"/>
              </w:rPr>
              <w:t>Головне Управління Національної поліції в Черкаській області </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2</w:t>
            </w:r>
          </w:p>
        </w:tc>
        <w:tc>
          <w:tcPr>
            <w:tcW w:w="7371" w:type="dxa"/>
          </w:tcPr>
          <w:p w:rsidR="007654AE" w:rsidRDefault="00845D0F" w:rsidP="006B3DFB">
            <w:pPr>
              <w:rPr>
                <w:rFonts w:ascii="Times New Roman" w:hAnsi="Times New Roman" w:cs="Times New Roman"/>
              </w:rPr>
            </w:pPr>
            <w:r w:rsidRPr="00845D0F">
              <w:rPr>
                <w:rFonts w:ascii="Times New Roman" w:hAnsi="Times New Roman" w:cs="Times New Roman"/>
                <w:b/>
              </w:rPr>
              <w:t>Найменування предмету  закупівлі:</w:t>
            </w:r>
            <w:r w:rsidRPr="00845D0F">
              <w:rPr>
                <w:rFonts w:ascii="Times New Roman" w:hAnsi="Times New Roman" w:cs="Times New Roman"/>
              </w:rPr>
              <w:t xml:space="preserve"> </w:t>
            </w:r>
          </w:p>
          <w:p w:rsidR="000A3FBD" w:rsidRPr="000A3FBD" w:rsidRDefault="000A3FBD" w:rsidP="000A3FBD">
            <w:pPr>
              <w:rPr>
                <w:rFonts w:ascii="Times New Roman" w:eastAsia="Times New Roman" w:hAnsi="Times New Roman" w:cs="Times New Roman"/>
              </w:rPr>
            </w:pPr>
            <w:r w:rsidRPr="000A3FBD">
              <w:rPr>
                <w:rFonts w:ascii="Times New Roman" w:eastAsia="Times New Roman" w:hAnsi="Times New Roman" w:cs="Times New Roman"/>
              </w:rPr>
              <w:t>Послуги розподілу природного газу</w:t>
            </w:r>
          </w:p>
          <w:p w:rsidR="00845D0F" w:rsidRPr="00845D0F" w:rsidRDefault="0046002E" w:rsidP="00664AF2">
            <w:pPr>
              <w:rPr>
                <w:rFonts w:ascii="Times New Roman" w:hAnsi="Times New Roman" w:cs="Times New Roman"/>
              </w:rPr>
            </w:pPr>
            <w:r w:rsidRPr="00C2005C">
              <w:rPr>
                <w:rFonts w:ascii="Times New Roman" w:eastAsia="Times New Roman" w:hAnsi="Times New Roman" w:cs="Times New Roman"/>
              </w:rPr>
              <w:t xml:space="preserve"> </w:t>
            </w:r>
            <w:r w:rsidR="00845D0F" w:rsidRPr="00C2005C">
              <w:rPr>
                <w:rFonts w:ascii="Times New Roman" w:eastAsia="Times New Roman" w:hAnsi="Times New Roman" w:cs="Times New Roman"/>
              </w:rPr>
              <w:t>(Код </w:t>
            </w:r>
            <w:proofErr w:type="spellStart"/>
            <w:r w:rsidR="00845D0F" w:rsidRPr="00C2005C">
              <w:rPr>
                <w:rFonts w:ascii="Times New Roman" w:eastAsia="Times New Roman" w:hAnsi="Times New Roman" w:cs="Times New Roman"/>
              </w:rPr>
              <w:t>ДК</w:t>
            </w:r>
            <w:proofErr w:type="spellEnd"/>
            <w:r w:rsidR="00845D0F" w:rsidRPr="00C2005C">
              <w:rPr>
                <w:rFonts w:ascii="Times New Roman" w:eastAsia="Times New Roman" w:hAnsi="Times New Roman" w:cs="Times New Roman"/>
              </w:rPr>
              <w:t xml:space="preserve"> 021: 2015 - </w:t>
            </w:r>
            <w:r w:rsidR="009D5364" w:rsidRPr="00C2005C">
              <w:rPr>
                <w:rFonts w:ascii="Times New Roman" w:eastAsia="Times New Roman" w:hAnsi="Times New Roman" w:cs="Times New Roman"/>
              </w:rPr>
              <w:t> </w:t>
            </w:r>
            <w:r w:rsidR="000A3FBD" w:rsidRPr="000A3FBD">
              <w:rPr>
                <w:rFonts w:ascii="Times New Roman" w:eastAsia="Times New Roman" w:hAnsi="Times New Roman" w:cs="Times New Roman"/>
              </w:rPr>
              <w:t>65210000-8 Розподіл газу)</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3</w:t>
            </w:r>
          </w:p>
        </w:tc>
        <w:tc>
          <w:tcPr>
            <w:tcW w:w="7371" w:type="dxa"/>
          </w:tcPr>
          <w:p w:rsidR="007654AE" w:rsidRDefault="00845D0F" w:rsidP="00BF739E">
            <w:pPr>
              <w:rPr>
                <w:rFonts w:ascii="Times New Roman" w:hAnsi="Times New Roman" w:cs="Times New Roman"/>
                <w:b/>
              </w:rPr>
            </w:pPr>
            <w:r w:rsidRPr="00845D0F">
              <w:rPr>
                <w:rFonts w:ascii="Times New Roman" w:hAnsi="Times New Roman" w:cs="Times New Roman"/>
                <w:b/>
              </w:rPr>
              <w:t>Закупівля зареєстрована за ідентифікатором: </w:t>
            </w:r>
          </w:p>
          <w:p w:rsidR="00845D0F" w:rsidRPr="00845D0F" w:rsidRDefault="00F22DE6" w:rsidP="00F22DE6">
            <w:pPr>
              <w:jc w:val="both"/>
              <w:rPr>
                <w:rFonts w:ascii="Times New Roman" w:hAnsi="Times New Roman" w:cs="Times New Roman"/>
              </w:rPr>
            </w:pPr>
            <w:r w:rsidRPr="00F22DE6">
              <w:rPr>
                <w:rFonts w:ascii="Times New Roman" w:eastAsia="Times New Roman" w:hAnsi="Times New Roman" w:cs="Times New Roman"/>
              </w:rPr>
              <w:t>UA-2021-07-16-007355-b</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4</w:t>
            </w:r>
          </w:p>
        </w:tc>
        <w:tc>
          <w:tcPr>
            <w:tcW w:w="7371" w:type="dxa"/>
          </w:tcPr>
          <w:p w:rsidR="007654AE" w:rsidRDefault="00845D0F" w:rsidP="00911FA5">
            <w:pPr>
              <w:rPr>
                <w:rFonts w:ascii="Times New Roman" w:hAnsi="Times New Roman" w:cs="Times New Roman"/>
              </w:rPr>
            </w:pPr>
            <w:r w:rsidRPr="00845D0F">
              <w:rPr>
                <w:rFonts w:ascii="Times New Roman" w:hAnsi="Times New Roman" w:cs="Times New Roman"/>
                <w:b/>
              </w:rPr>
              <w:t>Технічні та якісні характеристики предмета закупівлі:</w:t>
            </w:r>
            <w:r w:rsidRPr="00845D0F">
              <w:rPr>
                <w:rFonts w:ascii="Times New Roman" w:hAnsi="Times New Roman" w:cs="Times New Roman"/>
              </w:rPr>
              <w:t xml:space="preserve"> </w:t>
            </w:r>
          </w:p>
          <w:p w:rsidR="00845D0F" w:rsidRPr="0046002E" w:rsidRDefault="002C322C" w:rsidP="00306ECD">
            <w:pPr>
              <w:jc w:val="both"/>
              <w:rPr>
                <w:rFonts w:ascii="Times New Roman" w:hAnsi="Times New Roman" w:cs="Times New Roman"/>
                <w:color w:val="FF0000"/>
              </w:rPr>
            </w:pPr>
            <w:r w:rsidRPr="002C322C">
              <w:rPr>
                <w:rFonts w:ascii="Times New Roman" w:eastAsia="Times New Roman" w:hAnsi="Times New Roman" w:cs="Times New Roman"/>
              </w:rPr>
              <w:t xml:space="preserve">Відповідно до п. 2 глави 1 розділу VІ Кодексу газорозподільних систем, затвердженого Постановою НКРЕКП від 30.09.2015 № 2494 (зі змінами, далі – Кодекс газорозподільних систем), доступ споживачів до </w:t>
            </w:r>
            <w:proofErr w:type="spellStart"/>
            <w:r w:rsidRPr="002C322C">
              <w:rPr>
                <w:rFonts w:ascii="Times New Roman" w:eastAsia="Times New Roman" w:hAnsi="Times New Roman" w:cs="Times New Roman"/>
              </w:rPr>
              <w:t>газорозподільчої</w:t>
            </w:r>
            <w:proofErr w:type="spellEnd"/>
            <w:r w:rsidRPr="002C322C">
              <w:rPr>
                <w:rFonts w:ascii="Times New Roman" w:eastAsia="Times New Roman" w:hAnsi="Times New Roman" w:cs="Times New Roman"/>
              </w:rPr>
              <w:t xml:space="preserve"> магістралі для споживання природного газу надається на підставі укладеного між споживачем та Оператором ГРМ, до якого підключений об’єкт споживача, договору розподілу природного газу. Відповідно до постанови НКРЕКП від 29.06.2017 № 840, ліцензію на право провадження господарської діяльності з розподілу природного газу в межах території міста Черкаси та Черкаської області (крім міста Умань, Уманського, </w:t>
            </w:r>
            <w:proofErr w:type="spellStart"/>
            <w:r w:rsidRPr="002C322C">
              <w:rPr>
                <w:rFonts w:ascii="Times New Roman" w:eastAsia="Times New Roman" w:hAnsi="Times New Roman" w:cs="Times New Roman"/>
              </w:rPr>
              <w:t>Христинівського</w:t>
            </w:r>
            <w:proofErr w:type="spellEnd"/>
            <w:r w:rsidRPr="002C322C">
              <w:rPr>
                <w:rFonts w:ascii="Times New Roman" w:eastAsia="Times New Roman" w:hAnsi="Times New Roman" w:cs="Times New Roman"/>
              </w:rPr>
              <w:t xml:space="preserve"> та </w:t>
            </w:r>
            <w:proofErr w:type="spellStart"/>
            <w:r w:rsidRPr="002C322C">
              <w:rPr>
                <w:rFonts w:ascii="Times New Roman" w:eastAsia="Times New Roman" w:hAnsi="Times New Roman" w:cs="Times New Roman"/>
              </w:rPr>
              <w:t>Маньківського</w:t>
            </w:r>
            <w:proofErr w:type="spellEnd"/>
            <w:r w:rsidRPr="002C322C">
              <w:rPr>
                <w:rFonts w:ascii="Times New Roman" w:eastAsia="Times New Roman" w:hAnsi="Times New Roman" w:cs="Times New Roman"/>
              </w:rPr>
              <w:t xml:space="preserve"> районів Черкаської області) видано Акціонерному товариству «Оператор газорозподільної системи «Черкасигаз». Зазначене підприємство також внесено до Реєстру суб’єктів природних монополій, які провадять господарську діяльність у сфері енергетики, визначених НКРЕКП станом на 28.02.2021 за № 12. У главі 6 розділу VІ Кодексу газорозподільних систем визначено, що розрахунки споживача за послугу розподілу природного газу здійснюються на підставі величини річної замовленої потужності об’єктів споживача та оплачуються рівномірними частками протягом календарного року. Річна замовлена потужність об’єктів споживача на розрахунковий календарний рік визначається Оператором ГРМ на підставі фактичного обсягу споживання природного газу за газовий рік, що передував розрахунковому календарному року.</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5</w:t>
            </w:r>
          </w:p>
        </w:tc>
        <w:tc>
          <w:tcPr>
            <w:tcW w:w="7371" w:type="dxa"/>
          </w:tcPr>
          <w:p w:rsidR="007654AE" w:rsidRDefault="00845D0F" w:rsidP="007F274D">
            <w:pPr>
              <w:rPr>
                <w:rFonts w:ascii="Times New Roman" w:hAnsi="Times New Roman" w:cs="Times New Roman"/>
              </w:rPr>
            </w:pPr>
            <w:r w:rsidRPr="00845D0F">
              <w:rPr>
                <w:rFonts w:ascii="Times New Roman" w:hAnsi="Times New Roman" w:cs="Times New Roman"/>
                <w:b/>
                <w:bCs/>
              </w:rPr>
              <w:t>Обґрунтування  очікуваної вартості предмета закупівлі:</w:t>
            </w:r>
            <w:r w:rsidRPr="00845D0F">
              <w:rPr>
                <w:rFonts w:ascii="Times New Roman" w:hAnsi="Times New Roman" w:cs="Times New Roman"/>
              </w:rPr>
              <w:t xml:space="preserve"> </w:t>
            </w:r>
          </w:p>
          <w:p w:rsidR="00845D0F" w:rsidRPr="0046002E" w:rsidRDefault="00B57ECA" w:rsidP="00672C2F">
            <w:pPr>
              <w:rPr>
                <w:rFonts w:ascii="Times New Roman" w:hAnsi="Times New Roman" w:cs="Times New Roman"/>
                <w:color w:val="FF0000"/>
              </w:rPr>
            </w:pPr>
            <w:r w:rsidRPr="00796AC5">
              <w:rPr>
                <w:rFonts w:ascii="Times New Roman" w:eastAsia="Times New Roman" w:hAnsi="Times New Roman" w:cs="Times New Roman"/>
              </w:rPr>
              <w:t>В</w:t>
            </w:r>
            <w:r w:rsidR="00845D0F" w:rsidRPr="00796AC5">
              <w:rPr>
                <w:rFonts w:ascii="Times New Roman" w:eastAsia="Times New Roman" w:hAnsi="Times New Roman" w:cs="Times New Roman"/>
              </w:rPr>
              <w:t>артість закупівлі визнач</w:t>
            </w:r>
            <w:r w:rsidRPr="00796AC5">
              <w:rPr>
                <w:rFonts w:ascii="Times New Roman" w:eastAsia="Times New Roman" w:hAnsi="Times New Roman" w:cs="Times New Roman"/>
              </w:rPr>
              <w:t xml:space="preserve">ається </w:t>
            </w:r>
            <w:r w:rsidR="00672C2F" w:rsidRPr="009B290B">
              <w:rPr>
                <w:rFonts w:ascii="Times New Roman" w:eastAsia="Times New Roman" w:hAnsi="Times New Roman" w:cs="Times New Roman"/>
              </w:rPr>
              <w:t>на підставі кошторисних призначень на відповідні цілі</w:t>
            </w:r>
            <w:r w:rsidR="00672C2F" w:rsidRPr="00796AC5">
              <w:rPr>
                <w:rFonts w:ascii="Times New Roman" w:eastAsia="Times New Roman" w:hAnsi="Times New Roman" w:cs="Times New Roman"/>
              </w:rPr>
              <w:t xml:space="preserve"> </w:t>
            </w:r>
            <w:r w:rsidR="00672C2F">
              <w:rPr>
                <w:rFonts w:ascii="Times New Roman" w:eastAsia="Times New Roman" w:hAnsi="Times New Roman" w:cs="Times New Roman"/>
              </w:rPr>
              <w:t xml:space="preserve">та </w:t>
            </w:r>
            <w:r w:rsidRPr="00796AC5">
              <w:rPr>
                <w:rFonts w:ascii="Times New Roman" w:eastAsia="Times New Roman" w:hAnsi="Times New Roman" w:cs="Times New Roman"/>
              </w:rPr>
              <w:t>за результатами проведених переговорів</w:t>
            </w:r>
            <w:r w:rsidR="009B290B" w:rsidRPr="009B290B">
              <w:rPr>
                <w:rFonts w:ascii="Times New Roman" w:eastAsia="Times New Roman" w:hAnsi="Times New Roman" w:cs="Times New Roman"/>
              </w:rPr>
              <w:t>.</w:t>
            </w:r>
            <w:r w:rsidR="009B290B">
              <w:rPr>
                <w:rFonts w:ascii="Arial" w:hAnsi="Arial" w:cs="Arial"/>
                <w:color w:val="333333"/>
              </w:rPr>
              <w:t> </w:t>
            </w:r>
            <w:r w:rsidR="00845D0F" w:rsidRPr="0046002E">
              <w:rPr>
                <w:rFonts w:ascii="Times New Roman" w:hAnsi="Times New Roman" w:cs="Times New Roman"/>
                <w:color w:val="FF0000"/>
              </w:rPr>
              <w:t xml:space="preserve"> </w:t>
            </w:r>
          </w:p>
        </w:tc>
      </w:tr>
    </w:tbl>
    <w:p w:rsidR="00767136" w:rsidRPr="00215D8D" w:rsidRDefault="00215D8D" w:rsidP="00845D0F">
      <w:pPr>
        <w:rPr>
          <w:rFonts w:ascii="Times New Roman" w:hAnsi="Times New Roman" w:cs="Times New Roman"/>
          <w:i/>
        </w:rPr>
      </w:pPr>
      <w:r>
        <w:rPr>
          <w:rFonts w:ascii="Times New Roman" w:hAnsi="Times New Roman" w:cs="Times New Roman"/>
          <w:i/>
        </w:rPr>
        <w:t xml:space="preserve"> </w:t>
      </w:r>
    </w:p>
    <w:sectPr w:rsidR="00767136" w:rsidRPr="00215D8D" w:rsidSect="006B1254">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6A79"/>
    <w:rsid w:val="0004156F"/>
    <w:rsid w:val="00073918"/>
    <w:rsid w:val="00094710"/>
    <w:rsid w:val="000A3FBD"/>
    <w:rsid w:val="000D2F25"/>
    <w:rsid w:val="00107BDF"/>
    <w:rsid w:val="001D4FF2"/>
    <w:rsid w:val="00215D8D"/>
    <w:rsid w:val="0025747C"/>
    <w:rsid w:val="0026789F"/>
    <w:rsid w:val="00275186"/>
    <w:rsid w:val="002C0FE9"/>
    <w:rsid w:val="002C322C"/>
    <w:rsid w:val="00302CC7"/>
    <w:rsid w:val="00306ECD"/>
    <w:rsid w:val="00330F9A"/>
    <w:rsid w:val="00362BDF"/>
    <w:rsid w:val="00365320"/>
    <w:rsid w:val="003965A3"/>
    <w:rsid w:val="003F0FAF"/>
    <w:rsid w:val="00414534"/>
    <w:rsid w:val="004379CF"/>
    <w:rsid w:val="0046002E"/>
    <w:rsid w:val="004F6A79"/>
    <w:rsid w:val="00563577"/>
    <w:rsid w:val="00563F8F"/>
    <w:rsid w:val="0057761B"/>
    <w:rsid w:val="005B3D3A"/>
    <w:rsid w:val="005B7A60"/>
    <w:rsid w:val="005F2521"/>
    <w:rsid w:val="0061068C"/>
    <w:rsid w:val="006352D3"/>
    <w:rsid w:val="006532E0"/>
    <w:rsid w:val="00664AF2"/>
    <w:rsid w:val="00672C2F"/>
    <w:rsid w:val="006B1254"/>
    <w:rsid w:val="006B3DFB"/>
    <w:rsid w:val="00705A4D"/>
    <w:rsid w:val="00730D18"/>
    <w:rsid w:val="007376F7"/>
    <w:rsid w:val="00764290"/>
    <w:rsid w:val="007654AE"/>
    <w:rsid w:val="00767136"/>
    <w:rsid w:val="00796AC5"/>
    <w:rsid w:val="007F274D"/>
    <w:rsid w:val="00811DE0"/>
    <w:rsid w:val="008271BB"/>
    <w:rsid w:val="00845D0F"/>
    <w:rsid w:val="0089718A"/>
    <w:rsid w:val="008B4292"/>
    <w:rsid w:val="008D7C98"/>
    <w:rsid w:val="008E568E"/>
    <w:rsid w:val="00911FA5"/>
    <w:rsid w:val="009B290B"/>
    <w:rsid w:val="009D5364"/>
    <w:rsid w:val="00A5256D"/>
    <w:rsid w:val="00AE0C06"/>
    <w:rsid w:val="00B131C2"/>
    <w:rsid w:val="00B214B0"/>
    <w:rsid w:val="00B30211"/>
    <w:rsid w:val="00B57ECA"/>
    <w:rsid w:val="00BD6D03"/>
    <w:rsid w:val="00BF2ED2"/>
    <w:rsid w:val="00BF620A"/>
    <w:rsid w:val="00BF739E"/>
    <w:rsid w:val="00C2005C"/>
    <w:rsid w:val="00C269FE"/>
    <w:rsid w:val="00C40AB8"/>
    <w:rsid w:val="00C4735C"/>
    <w:rsid w:val="00C923E1"/>
    <w:rsid w:val="00CA4B21"/>
    <w:rsid w:val="00CB685F"/>
    <w:rsid w:val="00CD3E33"/>
    <w:rsid w:val="00D4167C"/>
    <w:rsid w:val="00D51061"/>
    <w:rsid w:val="00DB1D76"/>
    <w:rsid w:val="00DC0665"/>
    <w:rsid w:val="00DC7EC2"/>
    <w:rsid w:val="00E238FC"/>
    <w:rsid w:val="00E31703"/>
    <w:rsid w:val="00E31E43"/>
    <w:rsid w:val="00E37277"/>
    <w:rsid w:val="00E6633E"/>
    <w:rsid w:val="00E8591D"/>
    <w:rsid w:val="00EB2A5C"/>
    <w:rsid w:val="00F06ACD"/>
    <w:rsid w:val="00F22DE6"/>
    <w:rsid w:val="00F55BFA"/>
    <w:rsid w:val="00FC7199"/>
    <w:rsid w:val="00FD74E8"/>
    <w:rsid w:val="00FE02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92"/>
  </w:style>
  <w:style w:type="paragraph" w:styleId="1">
    <w:name w:val="heading 1"/>
    <w:basedOn w:val="a"/>
    <w:link w:val="10"/>
    <w:uiPriority w:val="9"/>
    <w:qFormat/>
    <w:rsid w:val="00362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362BDF"/>
    <w:rPr>
      <w:color w:val="0000FF"/>
      <w:u w:val="single"/>
    </w:rPr>
  </w:style>
  <w:style w:type="character" w:customStyle="1" w:styleId="10">
    <w:name w:val="Заголовок 1 Знак"/>
    <w:basedOn w:val="a0"/>
    <w:link w:val="1"/>
    <w:uiPriority w:val="9"/>
    <w:rsid w:val="00362BDF"/>
    <w:rPr>
      <w:rFonts w:ascii="Times New Roman" w:eastAsia="Times New Roman" w:hAnsi="Times New Roman" w:cs="Times New Roman"/>
      <w:b/>
      <w:bCs/>
      <w:kern w:val="36"/>
      <w:sz w:val="48"/>
      <w:szCs w:val="48"/>
    </w:rPr>
  </w:style>
  <w:style w:type="character" w:styleId="a5">
    <w:name w:val="Emphasis"/>
    <w:basedOn w:val="a0"/>
    <w:uiPriority w:val="20"/>
    <w:qFormat/>
    <w:rsid w:val="00BF739E"/>
    <w:rPr>
      <w:i/>
      <w:iCs/>
    </w:rPr>
  </w:style>
  <w:style w:type="character" w:styleId="a6">
    <w:name w:val="Strong"/>
    <w:basedOn w:val="a0"/>
    <w:uiPriority w:val="22"/>
    <w:qFormat/>
    <w:rsid w:val="00C40AB8"/>
    <w:rPr>
      <w:b/>
      <w:bCs/>
    </w:rPr>
  </w:style>
  <w:style w:type="character" w:customStyle="1" w:styleId="qaclassifierdescrcode">
    <w:name w:val="qa_classifier_descr_code"/>
    <w:basedOn w:val="a0"/>
    <w:rsid w:val="006B3DFB"/>
  </w:style>
  <w:style w:type="character" w:customStyle="1" w:styleId="qaclassifierdescrprimary">
    <w:name w:val="qa_classifier_descr_primary"/>
    <w:basedOn w:val="a0"/>
    <w:rsid w:val="006B3DFB"/>
  </w:style>
  <w:style w:type="character" w:customStyle="1" w:styleId="qaclassifiertype">
    <w:name w:val="qa_classifier_type"/>
    <w:basedOn w:val="a0"/>
    <w:rsid w:val="009D5364"/>
  </w:style>
  <w:style w:type="character" w:customStyle="1" w:styleId="qaclassifierdescr">
    <w:name w:val="qa_classifier_descr"/>
    <w:basedOn w:val="a0"/>
    <w:rsid w:val="009D5364"/>
  </w:style>
  <w:style w:type="character" w:customStyle="1" w:styleId="FontStyle14">
    <w:name w:val="Font Style14"/>
    <w:rsid w:val="00811DE0"/>
    <w:rPr>
      <w:rFonts w:ascii="Times New Roman" w:hAnsi="Times New Roman" w:cs="Times New Roman"/>
      <w:sz w:val="24"/>
      <w:szCs w:val="24"/>
    </w:rPr>
  </w:style>
  <w:style w:type="character" w:customStyle="1" w:styleId="h-hidden">
    <w:name w:val="h-hidden"/>
    <w:basedOn w:val="a0"/>
    <w:rsid w:val="0089718A"/>
  </w:style>
</w:styles>
</file>

<file path=word/webSettings.xml><?xml version="1.0" encoding="utf-8"?>
<w:webSettings xmlns:r="http://schemas.openxmlformats.org/officeDocument/2006/relationships" xmlns:w="http://schemas.openxmlformats.org/wordprocessingml/2006/main">
  <w:divs>
    <w:div w:id="166991889">
      <w:bodyDiv w:val="1"/>
      <w:marLeft w:val="0"/>
      <w:marRight w:val="0"/>
      <w:marTop w:val="0"/>
      <w:marBottom w:val="0"/>
      <w:divBdr>
        <w:top w:val="none" w:sz="0" w:space="0" w:color="auto"/>
        <w:left w:val="none" w:sz="0" w:space="0" w:color="auto"/>
        <w:bottom w:val="none" w:sz="0" w:space="0" w:color="auto"/>
        <w:right w:val="none" w:sz="0" w:space="0" w:color="auto"/>
      </w:divBdr>
    </w:div>
    <w:div w:id="223568450">
      <w:bodyDiv w:val="1"/>
      <w:marLeft w:val="0"/>
      <w:marRight w:val="0"/>
      <w:marTop w:val="0"/>
      <w:marBottom w:val="0"/>
      <w:divBdr>
        <w:top w:val="none" w:sz="0" w:space="0" w:color="auto"/>
        <w:left w:val="none" w:sz="0" w:space="0" w:color="auto"/>
        <w:bottom w:val="none" w:sz="0" w:space="0" w:color="auto"/>
        <w:right w:val="none" w:sz="0" w:space="0" w:color="auto"/>
      </w:divBdr>
    </w:div>
    <w:div w:id="860513506">
      <w:bodyDiv w:val="1"/>
      <w:marLeft w:val="0"/>
      <w:marRight w:val="0"/>
      <w:marTop w:val="0"/>
      <w:marBottom w:val="0"/>
      <w:divBdr>
        <w:top w:val="none" w:sz="0" w:space="0" w:color="auto"/>
        <w:left w:val="none" w:sz="0" w:space="0" w:color="auto"/>
        <w:bottom w:val="none" w:sz="0" w:space="0" w:color="auto"/>
        <w:right w:val="none" w:sz="0" w:space="0" w:color="auto"/>
      </w:divBdr>
    </w:div>
    <w:div w:id="1207180676">
      <w:bodyDiv w:val="1"/>
      <w:marLeft w:val="0"/>
      <w:marRight w:val="0"/>
      <w:marTop w:val="0"/>
      <w:marBottom w:val="0"/>
      <w:divBdr>
        <w:top w:val="none" w:sz="0" w:space="0" w:color="auto"/>
        <w:left w:val="none" w:sz="0" w:space="0" w:color="auto"/>
        <w:bottom w:val="none" w:sz="0" w:space="0" w:color="auto"/>
        <w:right w:val="none" w:sz="0" w:space="0" w:color="auto"/>
      </w:divBdr>
    </w:div>
    <w:div w:id="1500390781">
      <w:bodyDiv w:val="1"/>
      <w:marLeft w:val="0"/>
      <w:marRight w:val="0"/>
      <w:marTop w:val="0"/>
      <w:marBottom w:val="0"/>
      <w:divBdr>
        <w:top w:val="none" w:sz="0" w:space="0" w:color="auto"/>
        <w:left w:val="none" w:sz="0" w:space="0" w:color="auto"/>
        <w:bottom w:val="none" w:sz="0" w:space="0" w:color="auto"/>
        <w:right w:val="none" w:sz="0" w:space="0" w:color="auto"/>
      </w:divBdr>
    </w:div>
    <w:div w:id="2061203114">
      <w:bodyDiv w:val="1"/>
      <w:marLeft w:val="0"/>
      <w:marRight w:val="0"/>
      <w:marTop w:val="0"/>
      <w:marBottom w:val="0"/>
      <w:divBdr>
        <w:top w:val="none" w:sz="0" w:space="0" w:color="auto"/>
        <w:left w:val="none" w:sz="0" w:space="0" w:color="auto"/>
        <w:bottom w:val="none" w:sz="0" w:space="0" w:color="auto"/>
        <w:right w:val="none" w:sz="0" w:space="0" w:color="auto"/>
      </w:divBdr>
    </w:div>
    <w:div w:id="2140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1280</Words>
  <Characters>730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ГУНП</dc:creator>
  <cp:keywords/>
  <dc:description/>
  <cp:lastModifiedBy>ГУНП</cp:lastModifiedBy>
  <cp:revision>68</cp:revision>
  <dcterms:created xsi:type="dcterms:W3CDTF">2021-01-27T14:21:00Z</dcterms:created>
  <dcterms:modified xsi:type="dcterms:W3CDTF">2021-07-19T11:27:00Z</dcterms:modified>
</cp:coreProperties>
</file>