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50" w:rsidRDefault="00AD0C50" w:rsidP="00E3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b/>
          <w:sz w:val="28"/>
          <w:szCs w:val="28"/>
          <w:lang w:val="uk-UA"/>
        </w:rPr>
        <w:t>Поради для заповнення декла</w:t>
      </w:r>
      <w:r w:rsidR="00E31258">
        <w:rPr>
          <w:rFonts w:ascii="Times New Roman" w:hAnsi="Times New Roman" w:cs="Times New Roman"/>
          <w:b/>
          <w:sz w:val="28"/>
          <w:szCs w:val="28"/>
          <w:lang w:val="uk-UA"/>
        </w:rPr>
        <w:t>рацій осіб, уповноважених на виконання функцій держави</w:t>
      </w:r>
      <w:r w:rsidR="002D524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31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1258" w:rsidRPr="007D1675" w:rsidRDefault="00E31258" w:rsidP="00E312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ЕЦП –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дивуйтеся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зустрінете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КЕП. У чинному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ЕЦП.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ЕЦП/КЕП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ключ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у «Приват 24»,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сертифікованих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AD0C50" w:rsidRPr="007D1675" w:rsidRDefault="00AD0C50" w:rsidP="005F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відомства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за 2020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зекономить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час Вам 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відомства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Сходити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банк, 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брався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кредит на 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Приватбанку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Pr="007D1675">
        <w:rPr>
          <w:rFonts w:ascii="Times New Roman" w:hAnsi="Times New Roman" w:cs="Times New Roman"/>
          <w:sz w:val="28"/>
          <w:szCs w:val="28"/>
        </w:rPr>
        <w:t>Приват</w:t>
      </w:r>
      <w:proofErr w:type="gramEnd"/>
      <w:r w:rsidRPr="007D1675">
        <w:rPr>
          <w:rFonts w:ascii="Times New Roman" w:hAnsi="Times New Roman" w:cs="Times New Roman"/>
          <w:sz w:val="28"/>
          <w:szCs w:val="28"/>
        </w:rPr>
        <w:t xml:space="preserve"> 24;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Ощадбанку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(онлайн через «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Ощад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24/7»);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otpBank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).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довідці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на 31.12.2020 року, де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зазначаєте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там буде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депозити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взяті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3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заповнено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Найперше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переписуєте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свою прописку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паспорті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квартиру, яку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орендуєте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проживаєте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І так у кожного члена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декларант та член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декларанта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дублювати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Перевіряємо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реєстрах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:</w:t>
      </w:r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майно</w:t>
      </w:r>
      <w:proofErr w:type="spellEnd"/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Портал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суден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Суднова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AD0C50" w:rsidRPr="007D1675" w:rsidRDefault="00AD0C50" w:rsidP="007D1675">
      <w:pPr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судновий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</w:p>
    <w:p w:rsidR="00AD0C50" w:rsidRPr="00E31258" w:rsidRDefault="00AD0C50" w:rsidP="007D1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Укрпатент</w:t>
      </w:r>
      <w:proofErr w:type="spellEnd"/>
      <w:r w:rsidR="00E31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C50" w:rsidRPr="007D1675" w:rsidRDefault="007D1675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7D1675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AD0C50" w:rsidRPr="00E31258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сукупна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правочини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(одного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декларуються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для 2020 року 105100 грн.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31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210 200 грн.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декларували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активах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готівку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назбирали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105 100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зазначите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готівкові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а з часом будете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вчиняти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правочини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нерухомим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рухомим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у НАЗК і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правоохоронців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походжені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AD0C50" w:rsidRPr="007D1675" w:rsidRDefault="007D1675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="00E605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D1675">
        <w:rPr>
          <w:rFonts w:ascii="Times New Roman" w:hAnsi="Times New Roman" w:cs="Times New Roman"/>
          <w:b/>
          <w:sz w:val="28"/>
          <w:szCs w:val="28"/>
        </w:rPr>
        <w:t>7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роком. </w:t>
      </w:r>
    </w:p>
    <w:p w:rsidR="00AD0C50" w:rsidRPr="007D1675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7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відтягуйте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заповнюйте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лютому,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з 01.01.2020 року по 31.12.2020 року. </w:t>
      </w:r>
    </w:p>
    <w:p w:rsidR="00AD0C50" w:rsidRPr="007D1675" w:rsidRDefault="00E60559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E60559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виправлену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- подавай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(31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частковими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виправлену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67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7D1675">
        <w:rPr>
          <w:rFonts w:ascii="Times New Roman" w:hAnsi="Times New Roman" w:cs="Times New Roman"/>
          <w:sz w:val="28"/>
          <w:szCs w:val="28"/>
        </w:rPr>
        <w:t>.</w:t>
      </w:r>
    </w:p>
    <w:p w:rsidR="00E60559" w:rsidRDefault="00E60559" w:rsidP="00E31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59" w:rsidRDefault="00E60559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559">
        <w:rPr>
          <w:rFonts w:ascii="Times New Roman" w:hAnsi="Times New Roman" w:cs="Times New Roman"/>
          <w:b/>
          <w:sz w:val="28"/>
          <w:szCs w:val="28"/>
        </w:rPr>
        <w:lastRenderedPageBreak/>
        <w:t>Порада</w:t>
      </w:r>
      <w:proofErr w:type="spellEnd"/>
      <w:r w:rsidRPr="00E605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AD0C50" w:rsidRPr="00E60559" w:rsidRDefault="00AD0C50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>.</w:t>
      </w:r>
    </w:p>
    <w:p w:rsidR="00AD0C50" w:rsidRPr="00E60559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7FF" w:rsidRPr="005F67FF" w:rsidRDefault="005F67FF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67FF">
        <w:rPr>
          <w:rFonts w:ascii="Times New Roman" w:hAnsi="Times New Roman" w:cs="Times New Roman"/>
          <w:sz w:val="28"/>
          <w:szCs w:val="28"/>
          <w:u w:val="single"/>
          <w:lang w:val="uk-UA"/>
        </w:rPr>
        <w:t>Власність</w:t>
      </w:r>
    </w:p>
    <w:p w:rsidR="00AD0C50" w:rsidRPr="00E31258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Декларуються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), у вас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E31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C50" w:rsidRPr="005F67FF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67FF">
        <w:rPr>
          <w:rFonts w:ascii="Times New Roman" w:hAnsi="Times New Roman" w:cs="Times New Roman"/>
          <w:sz w:val="28"/>
          <w:szCs w:val="28"/>
          <w:u w:val="single"/>
        </w:rPr>
        <w:t>Володіння</w:t>
      </w:r>
      <w:proofErr w:type="spellEnd"/>
      <w:r w:rsidRPr="005F67F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5F67FF">
        <w:rPr>
          <w:rFonts w:ascii="Times New Roman" w:hAnsi="Times New Roman" w:cs="Times New Roman"/>
          <w:sz w:val="28"/>
          <w:szCs w:val="28"/>
          <w:u w:val="single"/>
        </w:rPr>
        <w:t>користування</w:t>
      </w:r>
      <w:proofErr w:type="spellEnd"/>
    </w:p>
    <w:p w:rsidR="00AD0C50" w:rsidRPr="00E60559" w:rsidRDefault="00AD0C50" w:rsidP="00E60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559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E6055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E60559">
        <w:rPr>
          <w:rFonts w:ascii="Times New Roman" w:hAnsi="Times New Roman" w:cs="Times New Roman"/>
          <w:sz w:val="28"/>
          <w:szCs w:val="28"/>
        </w:rPr>
        <w:t xml:space="preserve"> два правила:</w:t>
      </w:r>
    </w:p>
    <w:p w:rsidR="00AD0C50" w:rsidRPr="00E60559" w:rsidRDefault="00E60559" w:rsidP="005F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Декларуються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>).</w:t>
      </w:r>
    </w:p>
    <w:p w:rsidR="00AD0C50" w:rsidRDefault="00E60559" w:rsidP="005F6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Декларуються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0" w:rsidRPr="00E6055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AD0C50" w:rsidRPr="00E60559">
        <w:rPr>
          <w:rFonts w:ascii="Times New Roman" w:hAnsi="Times New Roman" w:cs="Times New Roman"/>
          <w:sz w:val="28"/>
          <w:szCs w:val="28"/>
        </w:rPr>
        <w:t>.</w:t>
      </w:r>
    </w:p>
    <w:p w:rsidR="00E60559" w:rsidRPr="00E60559" w:rsidRDefault="00E60559" w:rsidP="00E605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559">
        <w:rPr>
          <w:rFonts w:ascii="Times New Roman" w:hAnsi="Times New Roman" w:cs="Times New Roman"/>
          <w:b/>
          <w:sz w:val="28"/>
          <w:szCs w:val="28"/>
        </w:rPr>
        <w:t>Порада</w:t>
      </w:r>
      <w:proofErr w:type="spellEnd"/>
      <w:r w:rsidRPr="00E605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60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7FF" w:rsidRPr="005F67FF" w:rsidRDefault="005F67FF" w:rsidP="005F67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Нагадуємо! </w:t>
      </w:r>
      <w:r w:rsidR="00E60559" w:rsidRPr="005F67FF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банківський рахунок декларуються </w:t>
      </w:r>
      <w:r w:rsidR="00E60559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наявності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закінчення строку дії банківської карти! </w:t>
      </w:r>
    </w:p>
    <w:p w:rsidR="00E60559" w:rsidRPr="005F67FF" w:rsidRDefault="00E60559" w:rsidP="005F67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7FF">
        <w:rPr>
          <w:rFonts w:ascii="Times New Roman" w:hAnsi="Times New Roman" w:cs="Times New Roman"/>
          <w:sz w:val="28"/>
          <w:szCs w:val="28"/>
          <w:lang w:val="uk-UA"/>
        </w:rPr>
        <w:t>З 1 січня 2021 року суб’єкти декларування в розділі 12.1 «Банківські та інші фінансові установи, у яких відкрито рахунки суб’єкта дек</w:t>
      </w:r>
      <w:r w:rsidR="005F67FF" w:rsidRPr="005F67FF">
        <w:rPr>
          <w:rFonts w:ascii="Times New Roman" w:hAnsi="Times New Roman" w:cs="Times New Roman"/>
          <w:sz w:val="28"/>
          <w:szCs w:val="28"/>
          <w:lang w:val="uk-UA"/>
        </w:rPr>
        <w:t>ларування або членів його сім’ї</w:t>
      </w:r>
      <w:r w:rsidRPr="005F67FF">
        <w:rPr>
          <w:rFonts w:ascii="Times New Roman" w:hAnsi="Times New Roman" w:cs="Times New Roman"/>
          <w:sz w:val="28"/>
          <w:szCs w:val="28"/>
          <w:lang w:val="uk-UA"/>
        </w:rPr>
        <w:t xml:space="preserve">» мають </w:t>
      </w:r>
      <w:proofErr w:type="spellStart"/>
      <w:r w:rsidRPr="005F67F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F67FF">
        <w:rPr>
          <w:rFonts w:ascii="Times New Roman" w:hAnsi="Times New Roman" w:cs="Times New Roman"/>
          <w:sz w:val="28"/>
          <w:szCs w:val="28"/>
          <w:lang w:val="uk-UA"/>
        </w:rPr>
        <w:t xml:space="preserve"> в декларацію відомості про всі банківські рахунки, відкриті на ім’я суб’єкта декларування або члена його сім’ї, незалежно від наявності залишку коштів на них станом на 31 грудня звітного періоду.</w:t>
      </w:r>
    </w:p>
    <w:p w:rsidR="00E60559" w:rsidRPr="00E60559" w:rsidRDefault="005F67FF" w:rsidP="00E60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автоматичне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59" w:rsidRPr="00E6055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E60559" w:rsidRPr="00E60559">
        <w:rPr>
          <w:rFonts w:ascii="Times New Roman" w:hAnsi="Times New Roman" w:cs="Times New Roman"/>
          <w:sz w:val="28"/>
          <w:szCs w:val="28"/>
        </w:rPr>
        <w:t>.</w:t>
      </w:r>
    </w:p>
    <w:p w:rsidR="00E60559" w:rsidRPr="00E60559" w:rsidRDefault="00E60559" w:rsidP="00E6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B3A" w:rsidRPr="00E60559" w:rsidRDefault="001F1B3A" w:rsidP="00E6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AD0C50" w:rsidRDefault="00AD0C50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5F67FF" w:rsidRDefault="005F67FF"/>
    <w:p w:rsidR="00AD0C50" w:rsidRDefault="00AD0C50"/>
    <w:p w:rsidR="00AD0C50" w:rsidRPr="00AD0C50" w:rsidRDefault="00AD0C50" w:rsidP="00AD0C50">
      <w:proofErr w:type="spellStart"/>
      <w:r w:rsidRPr="00AD0C50">
        <w:t>Які</w:t>
      </w:r>
      <w:proofErr w:type="spellEnd"/>
      <w:r w:rsidRPr="00AD0C50">
        <w:t xml:space="preserve"> </w:t>
      </w:r>
      <w:proofErr w:type="spellStart"/>
      <w:r w:rsidRPr="00AD0C50">
        <w:t>найпоширеніші</w:t>
      </w:r>
      <w:proofErr w:type="spellEnd"/>
      <w:r w:rsidRPr="00AD0C50">
        <w:t xml:space="preserve"> доходи </w:t>
      </w:r>
      <w:proofErr w:type="spellStart"/>
      <w:r w:rsidRPr="00AD0C50">
        <w:t>зазначати</w:t>
      </w:r>
      <w:proofErr w:type="spellEnd"/>
      <w:r w:rsidRPr="00AD0C50">
        <w:t xml:space="preserve"> у 11 </w:t>
      </w:r>
      <w:proofErr w:type="spellStart"/>
      <w:r w:rsidRPr="00AD0C50">
        <w:t>розділі</w:t>
      </w:r>
      <w:proofErr w:type="spellEnd"/>
      <w:r w:rsidRPr="00AD0C50">
        <w:t xml:space="preserve"> </w:t>
      </w:r>
      <w:proofErr w:type="spellStart"/>
      <w:r w:rsidRPr="00AD0C50">
        <w:t>декларації</w:t>
      </w:r>
      <w:proofErr w:type="spellEnd"/>
      <w:r w:rsidRPr="00AD0C50">
        <w:t xml:space="preserve"> “Доходи, у тому </w:t>
      </w:r>
      <w:proofErr w:type="spellStart"/>
      <w:r w:rsidRPr="00AD0C50">
        <w:t>числі</w:t>
      </w:r>
      <w:proofErr w:type="spellEnd"/>
      <w:r w:rsidRPr="00AD0C50">
        <w:t xml:space="preserve"> </w:t>
      </w:r>
      <w:proofErr w:type="spellStart"/>
      <w:r w:rsidRPr="00AD0C50">
        <w:t>подарунки</w:t>
      </w:r>
      <w:proofErr w:type="spellEnd"/>
      <w:r w:rsidRPr="00AD0C50">
        <w:t>”?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заробітну</w:t>
      </w:r>
      <w:proofErr w:type="spellEnd"/>
      <w:r w:rsidRPr="00AD0C50">
        <w:t xml:space="preserve"> плату, </w:t>
      </w:r>
      <w:proofErr w:type="spellStart"/>
      <w:r w:rsidRPr="00AD0C50">
        <w:t>отриману</w:t>
      </w:r>
      <w:proofErr w:type="spellEnd"/>
      <w:r w:rsidRPr="00AD0C50">
        <w:t xml:space="preserve"> як за </w:t>
      </w:r>
      <w:proofErr w:type="spellStart"/>
      <w:r w:rsidRPr="00AD0C50">
        <w:t>основним</w:t>
      </w:r>
      <w:proofErr w:type="spellEnd"/>
      <w:r w:rsidRPr="00AD0C50">
        <w:t xml:space="preserve"> </w:t>
      </w:r>
      <w:proofErr w:type="spellStart"/>
      <w:r w:rsidRPr="00AD0C50">
        <w:t>місцем</w:t>
      </w:r>
      <w:proofErr w:type="spellEnd"/>
      <w:r w:rsidRPr="00AD0C50">
        <w:t xml:space="preserve"> </w:t>
      </w:r>
      <w:proofErr w:type="spellStart"/>
      <w:r w:rsidRPr="00AD0C50">
        <w:t>роботи</w:t>
      </w:r>
      <w:proofErr w:type="spellEnd"/>
      <w:r w:rsidRPr="00AD0C50">
        <w:t xml:space="preserve">, так і за </w:t>
      </w:r>
      <w:proofErr w:type="spellStart"/>
      <w:r w:rsidRPr="00AD0C50">
        <w:t>сумісництвом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гонорари</w:t>
      </w:r>
      <w:proofErr w:type="spellEnd"/>
      <w:r w:rsidRPr="00AD0C50">
        <w:t xml:space="preserve"> та </w:t>
      </w:r>
      <w:proofErr w:type="spellStart"/>
      <w:r w:rsidRPr="00AD0C50">
        <w:t>інші</w:t>
      </w:r>
      <w:proofErr w:type="spellEnd"/>
      <w:r w:rsidRPr="00AD0C50">
        <w:t xml:space="preserve"> </w:t>
      </w:r>
      <w:proofErr w:type="spellStart"/>
      <w:r w:rsidRPr="00AD0C50">
        <w:t>виплати</w:t>
      </w:r>
      <w:proofErr w:type="spellEnd"/>
      <w:r w:rsidRPr="00AD0C50">
        <w:t xml:space="preserve"> </w:t>
      </w:r>
      <w:proofErr w:type="spellStart"/>
      <w:r w:rsidRPr="00AD0C50">
        <w:t>згідно</w:t>
      </w:r>
      <w:proofErr w:type="spellEnd"/>
      <w:r w:rsidRPr="00AD0C50">
        <w:t xml:space="preserve"> з </w:t>
      </w:r>
      <w:proofErr w:type="spellStart"/>
      <w:r w:rsidRPr="00AD0C50">
        <w:t>цивільноправовими</w:t>
      </w:r>
      <w:proofErr w:type="spellEnd"/>
      <w:r w:rsidRPr="00AD0C50">
        <w:t xml:space="preserve"> </w:t>
      </w:r>
      <w:proofErr w:type="spellStart"/>
      <w:r w:rsidRPr="00AD0C50">
        <w:t>правочинами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дохід</w:t>
      </w:r>
      <w:proofErr w:type="spellEnd"/>
      <w:r w:rsidRPr="00AD0C50">
        <w:t xml:space="preserve"> </w:t>
      </w:r>
      <w:proofErr w:type="spellStart"/>
      <w:r w:rsidRPr="00AD0C50">
        <w:t>від</w:t>
      </w:r>
      <w:proofErr w:type="spellEnd"/>
      <w:r w:rsidRPr="00AD0C50">
        <w:t xml:space="preserve"> </w:t>
      </w:r>
      <w:proofErr w:type="spellStart"/>
      <w:r w:rsidRPr="00AD0C50">
        <w:t>підприємницької</w:t>
      </w:r>
      <w:proofErr w:type="spellEnd"/>
      <w:r w:rsidRPr="00AD0C50">
        <w:t xml:space="preserve">, </w:t>
      </w:r>
      <w:proofErr w:type="spellStart"/>
      <w:r w:rsidRPr="00AD0C50">
        <w:t>або</w:t>
      </w:r>
      <w:proofErr w:type="spellEnd"/>
      <w:r w:rsidRPr="00AD0C50">
        <w:t xml:space="preserve"> </w:t>
      </w:r>
      <w:proofErr w:type="spellStart"/>
      <w:r w:rsidRPr="00AD0C50">
        <w:t>незалежної</w:t>
      </w:r>
      <w:proofErr w:type="spellEnd"/>
      <w:r w:rsidRPr="00AD0C50">
        <w:t xml:space="preserve"> </w:t>
      </w:r>
      <w:proofErr w:type="spellStart"/>
      <w:r w:rsidRPr="00AD0C50">
        <w:t>професійної</w:t>
      </w:r>
      <w:proofErr w:type="spellEnd"/>
      <w:r w:rsidRPr="00AD0C50">
        <w:t xml:space="preserve"> </w:t>
      </w:r>
      <w:proofErr w:type="spellStart"/>
      <w:r w:rsidRPr="00AD0C50">
        <w:t>діяльності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дохід</w:t>
      </w:r>
      <w:proofErr w:type="spellEnd"/>
      <w:r w:rsidRPr="00AD0C50">
        <w:t xml:space="preserve"> </w:t>
      </w:r>
      <w:proofErr w:type="spellStart"/>
      <w:r w:rsidRPr="00AD0C50">
        <w:t>від</w:t>
      </w:r>
      <w:proofErr w:type="spellEnd"/>
      <w:r w:rsidRPr="00AD0C50">
        <w:t xml:space="preserve"> </w:t>
      </w:r>
      <w:proofErr w:type="spellStart"/>
      <w:r w:rsidRPr="00AD0C50">
        <w:t>надання</w:t>
      </w:r>
      <w:proofErr w:type="spellEnd"/>
      <w:r w:rsidRPr="00AD0C50">
        <w:t xml:space="preserve"> </w:t>
      </w:r>
      <w:proofErr w:type="spellStart"/>
      <w:r w:rsidRPr="00AD0C50">
        <w:t>рухомого</w:t>
      </w:r>
      <w:proofErr w:type="spellEnd"/>
      <w:r w:rsidRPr="00AD0C50">
        <w:t xml:space="preserve"> та </w:t>
      </w:r>
      <w:proofErr w:type="spellStart"/>
      <w:r w:rsidRPr="00AD0C50">
        <w:t>нерухомого</w:t>
      </w:r>
      <w:proofErr w:type="spellEnd"/>
      <w:r w:rsidRPr="00AD0C50">
        <w:t xml:space="preserve"> майна в </w:t>
      </w:r>
      <w:proofErr w:type="spellStart"/>
      <w:r w:rsidRPr="00AD0C50">
        <w:t>оренду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відсотки</w:t>
      </w:r>
      <w:proofErr w:type="spellEnd"/>
      <w:r w:rsidRPr="00AD0C50">
        <w:t xml:space="preserve">, </w:t>
      </w:r>
      <w:proofErr w:type="spellStart"/>
      <w:r w:rsidRPr="00AD0C50">
        <w:t>наприклад</w:t>
      </w:r>
      <w:proofErr w:type="spellEnd"/>
      <w:r w:rsidRPr="00AD0C50">
        <w:t xml:space="preserve"> </w:t>
      </w:r>
      <w:proofErr w:type="spellStart"/>
      <w:r w:rsidRPr="00AD0C50">
        <w:t>від</w:t>
      </w:r>
      <w:proofErr w:type="spellEnd"/>
      <w:r w:rsidRPr="00AD0C50">
        <w:t xml:space="preserve"> депозиту, в тому </w:t>
      </w:r>
      <w:proofErr w:type="spellStart"/>
      <w:r w:rsidRPr="00AD0C50">
        <w:t>числі</w:t>
      </w:r>
      <w:proofErr w:type="spellEnd"/>
      <w:r w:rsidRPr="00AD0C50">
        <w:t xml:space="preserve"> “</w:t>
      </w:r>
      <w:proofErr w:type="spellStart"/>
      <w:r w:rsidRPr="00AD0C50">
        <w:t>кешбек</w:t>
      </w:r>
      <w:proofErr w:type="spellEnd"/>
      <w:r w:rsidRPr="00AD0C50">
        <w:t>”;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дивіденди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роялті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страхові</w:t>
      </w:r>
      <w:proofErr w:type="spellEnd"/>
      <w:r w:rsidRPr="00AD0C50">
        <w:t xml:space="preserve"> </w:t>
      </w:r>
      <w:proofErr w:type="spellStart"/>
      <w:r w:rsidRPr="00AD0C50">
        <w:t>виплати</w:t>
      </w:r>
      <w:proofErr w:type="spellEnd"/>
      <w:r w:rsidRPr="00AD0C50">
        <w:t xml:space="preserve">, </w:t>
      </w:r>
      <w:proofErr w:type="spellStart"/>
      <w:r w:rsidRPr="00AD0C50">
        <w:t>наприклад</w:t>
      </w:r>
      <w:proofErr w:type="spellEnd"/>
      <w:r w:rsidRPr="00AD0C50">
        <w:t xml:space="preserve">, </w:t>
      </w:r>
      <w:proofErr w:type="spellStart"/>
      <w:r w:rsidRPr="00AD0C50">
        <w:t>внаслідок</w:t>
      </w:r>
      <w:proofErr w:type="spellEnd"/>
      <w:r w:rsidRPr="00AD0C50">
        <w:t xml:space="preserve"> ДТП;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виграші</w:t>
      </w:r>
      <w:proofErr w:type="spellEnd"/>
      <w:r w:rsidRPr="00AD0C50">
        <w:t xml:space="preserve"> (</w:t>
      </w:r>
      <w:proofErr w:type="spellStart"/>
      <w:r w:rsidRPr="00AD0C50">
        <w:t>призи</w:t>
      </w:r>
      <w:proofErr w:type="spellEnd"/>
      <w:r w:rsidRPr="00AD0C50">
        <w:t xml:space="preserve">) </w:t>
      </w:r>
      <w:proofErr w:type="gramStart"/>
      <w:r w:rsidRPr="00AD0C50">
        <w:t>у лотерею</w:t>
      </w:r>
      <w:proofErr w:type="gramEnd"/>
      <w:r w:rsidRPr="00AD0C50">
        <w:t xml:space="preserve"> </w:t>
      </w:r>
      <w:proofErr w:type="spellStart"/>
      <w:r w:rsidRPr="00AD0C50">
        <w:t>чи</w:t>
      </w:r>
      <w:proofErr w:type="spellEnd"/>
      <w:r w:rsidRPr="00AD0C50">
        <w:t xml:space="preserve"> в </w:t>
      </w:r>
      <w:proofErr w:type="spellStart"/>
      <w:r w:rsidRPr="00AD0C50">
        <w:t>інші</w:t>
      </w:r>
      <w:proofErr w:type="spellEnd"/>
      <w:r w:rsidRPr="00AD0C50">
        <w:t xml:space="preserve"> </w:t>
      </w:r>
      <w:proofErr w:type="spellStart"/>
      <w:r w:rsidRPr="00AD0C50">
        <w:t>розіграші</w:t>
      </w:r>
      <w:proofErr w:type="spellEnd"/>
      <w:r w:rsidRPr="00AD0C50">
        <w:t xml:space="preserve">, у </w:t>
      </w:r>
      <w:proofErr w:type="spellStart"/>
      <w:r w:rsidRPr="00AD0C50">
        <w:t>букмекерському</w:t>
      </w:r>
      <w:proofErr w:type="spellEnd"/>
      <w:r w:rsidRPr="00AD0C50">
        <w:t xml:space="preserve"> </w:t>
      </w:r>
      <w:proofErr w:type="spellStart"/>
      <w:r w:rsidRPr="00AD0C50">
        <w:t>парі</w:t>
      </w:r>
      <w:proofErr w:type="spellEnd"/>
      <w:r w:rsidRPr="00AD0C50">
        <w:t xml:space="preserve">, у </w:t>
      </w:r>
      <w:proofErr w:type="spellStart"/>
      <w:r w:rsidRPr="00AD0C50">
        <w:t>парі</w:t>
      </w:r>
      <w:proofErr w:type="spellEnd"/>
      <w:r w:rsidRPr="00AD0C50">
        <w:t xml:space="preserve"> </w:t>
      </w:r>
      <w:proofErr w:type="spellStart"/>
      <w:r w:rsidRPr="00AD0C50">
        <w:t>тоталізатора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пенсію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спадщину</w:t>
      </w:r>
      <w:proofErr w:type="spellEnd"/>
      <w:r w:rsidRPr="00AD0C50">
        <w:t>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50">
        <w:t xml:space="preserve">доходи </w:t>
      </w:r>
      <w:proofErr w:type="spellStart"/>
      <w:r w:rsidRPr="00AD0C50">
        <w:t>від</w:t>
      </w:r>
      <w:proofErr w:type="spellEnd"/>
      <w:r w:rsidRPr="00AD0C50">
        <w:t xml:space="preserve"> </w:t>
      </w:r>
      <w:proofErr w:type="spellStart"/>
      <w:r w:rsidRPr="00AD0C50">
        <w:t>відчуження</w:t>
      </w:r>
      <w:proofErr w:type="spellEnd"/>
      <w:r w:rsidRPr="00AD0C50">
        <w:t xml:space="preserve"> </w:t>
      </w:r>
      <w:proofErr w:type="spellStart"/>
      <w:r w:rsidRPr="00AD0C50">
        <w:t>цінних</w:t>
      </w:r>
      <w:proofErr w:type="spellEnd"/>
      <w:r w:rsidRPr="00AD0C50">
        <w:t xml:space="preserve"> </w:t>
      </w:r>
      <w:proofErr w:type="spellStart"/>
      <w:r w:rsidRPr="00AD0C50">
        <w:t>паперів</w:t>
      </w:r>
      <w:proofErr w:type="spellEnd"/>
      <w:r w:rsidRPr="00AD0C50">
        <w:t xml:space="preserve"> </w:t>
      </w:r>
      <w:proofErr w:type="spellStart"/>
      <w:r w:rsidRPr="00AD0C50">
        <w:t>чи</w:t>
      </w:r>
      <w:proofErr w:type="spellEnd"/>
      <w:r w:rsidRPr="00AD0C50">
        <w:t xml:space="preserve"> </w:t>
      </w:r>
      <w:proofErr w:type="spellStart"/>
      <w:r w:rsidRPr="00AD0C50">
        <w:t>корпоративних</w:t>
      </w:r>
      <w:proofErr w:type="spellEnd"/>
      <w:r w:rsidRPr="00AD0C50">
        <w:t xml:space="preserve"> прав;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подарунки</w:t>
      </w:r>
      <w:proofErr w:type="spellEnd"/>
      <w:r w:rsidRPr="00AD0C50">
        <w:t xml:space="preserve"> (у </w:t>
      </w:r>
      <w:proofErr w:type="spellStart"/>
      <w:r w:rsidRPr="00AD0C50">
        <w:t>грошовій</w:t>
      </w:r>
      <w:proofErr w:type="spellEnd"/>
      <w:r w:rsidRPr="00AD0C50">
        <w:t xml:space="preserve"> та </w:t>
      </w:r>
      <w:proofErr w:type="spellStart"/>
      <w:r w:rsidRPr="00AD0C50">
        <w:t>негрошовій</w:t>
      </w:r>
      <w:proofErr w:type="spellEnd"/>
      <w:r w:rsidRPr="00AD0C50">
        <w:t xml:space="preserve"> </w:t>
      </w:r>
      <w:proofErr w:type="spellStart"/>
      <w:r w:rsidRPr="00AD0C50">
        <w:t>формі</w:t>
      </w:r>
      <w:proofErr w:type="spellEnd"/>
      <w:r w:rsidRPr="00AD0C50">
        <w:t>);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інші</w:t>
      </w:r>
      <w:proofErr w:type="spellEnd"/>
      <w:r w:rsidRPr="00AD0C50">
        <w:t xml:space="preserve"> доходи.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Усі</w:t>
      </w:r>
      <w:proofErr w:type="spellEnd"/>
      <w:r w:rsidRPr="00AD0C50">
        <w:t xml:space="preserve"> доходи </w:t>
      </w:r>
      <w:proofErr w:type="spellStart"/>
      <w:r w:rsidRPr="00AD0C50">
        <w:t>зазначаються</w:t>
      </w:r>
      <w:proofErr w:type="spellEnd"/>
      <w:r w:rsidRPr="00AD0C50">
        <w:t xml:space="preserve"> “</w:t>
      </w:r>
      <w:proofErr w:type="spellStart"/>
      <w:r w:rsidRPr="00AD0C50">
        <w:t>брудними</w:t>
      </w:r>
      <w:proofErr w:type="spellEnd"/>
      <w:r w:rsidRPr="00AD0C50">
        <w:t xml:space="preserve">”, </w:t>
      </w:r>
      <w:proofErr w:type="spellStart"/>
      <w:r w:rsidRPr="00AD0C50">
        <w:t>тобто</w:t>
      </w:r>
      <w:proofErr w:type="spellEnd"/>
      <w:r w:rsidRPr="00AD0C50">
        <w:t xml:space="preserve"> </w:t>
      </w:r>
      <w:proofErr w:type="spellStart"/>
      <w:r w:rsidRPr="00AD0C50">
        <w:t>включно</w:t>
      </w:r>
      <w:proofErr w:type="spellEnd"/>
      <w:r w:rsidRPr="00AD0C50">
        <w:t xml:space="preserve"> з </w:t>
      </w:r>
      <w:proofErr w:type="spellStart"/>
      <w:r w:rsidRPr="00AD0C50">
        <w:t>податками</w:t>
      </w:r>
      <w:proofErr w:type="spellEnd"/>
      <w:r w:rsidRPr="00AD0C50">
        <w:t xml:space="preserve"> та </w:t>
      </w:r>
      <w:proofErr w:type="spellStart"/>
      <w:r w:rsidRPr="00AD0C50">
        <w:t>зборами</w:t>
      </w:r>
      <w:proofErr w:type="spellEnd"/>
      <w:r w:rsidRPr="00AD0C50">
        <w:t xml:space="preserve">. </w:t>
      </w:r>
      <w:proofErr w:type="spellStart"/>
      <w:r w:rsidRPr="00AD0C50">
        <w:t>Наприклад</w:t>
      </w:r>
      <w:proofErr w:type="spellEnd"/>
      <w:r w:rsidRPr="00AD0C50">
        <w:t xml:space="preserve">, </w:t>
      </w:r>
      <w:proofErr w:type="spellStart"/>
      <w:r w:rsidRPr="00AD0C50">
        <w:t>відомості</w:t>
      </w:r>
      <w:proofErr w:type="spellEnd"/>
      <w:r w:rsidRPr="00AD0C50">
        <w:t xml:space="preserve"> про </w:t>
      </w:r>
      <w:proofErr w:type="spellStart"/>
      <w:r w:rsidRPr="00AD0C50">
        <w:t>заробітну</w:t>
      </w:r>
      <w:proofErr w:type="spellEnd"/>
      <w:r w:rsidRPr="00AD0C50">
        <w:t xml:space="preserve"> плату </w:t>
      </w:r>
      <w:proofErr w:type="spellStart"/>
      <w:r w:rsidRPr="00AD0C50">
        <w:t>зазначаються</w:t>
      </w:r>
      <w:proofErr w:type="spellEnd"/>
      <w:r w:rsidRPr="00AD0C50">
        <w:t xml:space="preserve"> про </w:t>
      </w:r>
      <w:proofErr w:type="spellStart"/>
      <w:r w:rsidRPr="00AD0C50">
        <w:t>нараховану</w:t>
      </w:r>
      <w:proofErr w:type="spellEnd"/>
      <w:r w:rsidRPr="00AD0C50">
        <w:t xml:space="preserve">, але не </w:t>
      </w:r>
      <w:proofErr w:type="spellStart"/>
      <w:r w:rsidRPr="00AD0C50">
        <w:t>виплачену</w:t>
      </w:r>
      <w:proofErr w:type="spellEnd"/>
      <w:r w:rsidRPr="00AD0C50">
        <w:t>.</w:t>
      </w:r>
    </w:p>
    <w:p w:rsidR="00AD0C50" w:rsidRPr="00AD0C50" w:rsidRDefault="00AD0C50" w:rsidP="00AD0C50">
      <w:proofErr w:type="spellStart"/>
      <w:r w:rsidRPr="00AD0C50">
        <w:t>Дохід</w:t>
      </w:r>
      <w:proofErr w:type="spellEnd"/>
      <w:r w:rsidRPr="00AD0C50">
        <w:t xml:space="preserve"> </w:t>
      </w:r>
      <w:proofErr w:type="spellStart"/>
      <w:r w:rsidRPr="00AD0C50">
        <w:t>декларується</w:t>
      </w:r>
      <w:proofErr w:type="spellEnd"/>
      <w:r w:rsidRPr="00AD0C50">
        <w:t xml:space="preserve"> </w:t>
      </w:r>
      <w:proofErr w:type="spellStart"/>
      <w:r w:rsidRPr="00AD0C50">
        <w:t>від</w:t>
      </w:r>
      <w:proofErr w:type="spellEnd"/>
      <w:r w:rsidRPr="00AD0C50">
        <w:t xml:space="preserve"> </w:t>
      </w:r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гривні</w:t>
      </w:r>
      <w:proofErr w:type="spellEnd"/>
      <w:r w:rsidRPr="00AD0C50">
        <w:t xml:space="preserve">. </w:t>
      </w:r>
      <w:proofErr w:type="spellStart"/>
      <w:r w:rsidRPr="00AD0C50">
        <w:t>Винятком</w:t>
      </w:r>
      <w:proofErr w:type="spellEnd"/>
      <w:r w:rsidRPr="00AD0C50">
        <w:t xml:space="preserve"> є доходи у </w:t>
      </w:r>
      <w:proofErr w:type="spellStart"/>
      <w:r w:rsidRPr="00AD0C50">
        <w:t>вигляді</w:t>
      </w:r>
      <w:proofErr w:type="spellEnd"/>
      <w:r w:rsidRPr="00AD0C50">
        <w:t xml:space="preserve"> </w:t>
      </w:r>
      <w:proofErr w:type="spellStart"/>
      <w:r w:rsidRPr="00AD0C50">
        <w:t>подарунків</w:t>
      </w:r>
      <w:proofErr w:type="spellEnd"/>
      <w:r w:rsidRPr="00AD0C50">
        <w:t xml:space="preserve">. </w:t>
      </w:r>
      <w:proofErr w:type="spellStart"/>
      <w:r w:rsidRPr="00AD0C50">
        <w:t>Подарунки</w:t>
      </w:r>
      <w:proofErr w:type="spellEnd"/>
      <w:r w:rsidRPr="00AD0C50">
        <w:t xml:space="preserve"> у </w:t>
      </w:r>
      <w:proofErr w:type="spellStart"/>
      <w:r w:rsidRPr="00AD0C50">
        <w:t>формі</w:t>
      </w:r>
      <w:proofErr w:type="spellEnd"/>
      <w:r w:rsidRPr="00AD0C50">
        <w:t xml:space="preserve"> </w:t>
      </w:r>
      <w:proofErr w:type="spellStart"/>
      <w:r w:rsidRPr="00AD0C50">
        <w:t>грошових</w:t>
      </w:r>
      <w:proofErr w:type="spellEnd"/>
      <w:r w:rsidRPr="00AD0C50">
        <w:t xml:space="preserve"> </w:t>
      </w:r>
      <w:proofErr w:type="spellStart"/>
      <w:r w:rsidRPr="00AD0C50">
        <w:t>коштів</w:t>
      </w:r>
      <w:proofErr w:type="spellEnd"/>
      <w:r w:rsidRPr="00AD0C50">
        <w:t xml:space="preserve"> </w:t>
      </w:r>
      <w:proofErr w:type="spellStart"/>
      <w:r w:rsidRPr="00AD0C50">
        <w:t>зазначаються</w:t>
      </w:r>
      <w:proofErr w:type="spellEnd"/>
      <w:r w:rsidRPr="00AD0C50">
        <w:t xml:space="preserve"> в </w:t>
      </w:r>
      <w:proofErr w:type="spellStart"/>
      <w:r w:rsidRPr="00AD0C50">
        <w:t>декларації</w:t>
      </w:r>
      <w:proofErr w:type="spellEnd"/>
      <w:r w:rsidRPr="00AD0C50">
        <w:t xml:space="preserve">, </w:t>
      </w:r>
      <w:proofErr w:type="spellStart"/>
      <w:r w:rsidRPr="00AD0C50">
        <w:t>якщо</w:t>
      </w:r>
      <w:proofErr w:type="spellEnd"/>
      <w:r w:rsidRPr="00AD0C50">
        <w:t xml:space="preserve"> </w:t>
      </w:r>
      <w:proofErr w:type="spellStart"/>
      <w:r w:rsidRPr="00AD0C50">
        <w:t>розмір</w:t>
      </w:r>
      <w:proofErr w:type="spellEnd"/>
      <w:r w:rsidRPr="00AD0C50">
        <w:t xml:space="preserve"> таких </w:t>
      </w:r>
      <w:proofErr w:type="spellStart"/>
      <w:r w:rsidRPr="00AD0C50">
        <w:t>подарунків</w:t>
      </w:r>
      <w:proofErr w:type="spellEnd"/>
      <w:r w:rsidRPr="00AD0C50">
        <w:t xml:space="preserve">, </w:t>
      </w:r>
      <w:proofErr w:type="spellStart"/>
      <w:r w:rsidRPr="00AD0C50">
        <w:t>отриманих</w:t>
      </w:r>
      <w:proofErr w:type="spellEnd"/>
      <w:r w:rsidRPr="00AD0C50">
        <w:t xml:space="preserve"> </w:t>
      </w:r>
      <w:proofErr w:type="spellStart"/>
      <w:r w:rsidRPr="00AD0C50">
        <w:t>від</w:t>
      </w:r>
      <w:proofErr w:type="spellEnd"/>
      <w:r w:rsidRPr="00AD0C50">
        <w:t xml:space="preserve"> </w:t>
      </w:r>
      <w:proofErr w:type="spellStart"/>
      <w:r w:rsidRPr="00AD0C50">
        <w:t>однієї</w:t>
      </w:r>
      <w:proofErr w:type="spellEnd"/>
      <w:r w:rsidRPr="00AD0C50">
        <w:t xml:space="preserve"> особи (</w:t>
      </w:r>
      <w:proofErr w:type="spellStart"/>
      <w:r w:rsidRPr="00AD0C50">
        <w:t>групи</w:t>
      </w:r>
      <w:proofErr w:type="spellEnd"/>
      <w:r w:rsidRPr="00AD0C50">
        <w:t xml:space="preserve"> </w:t>
      </w:r>
      <w:proofErr w:type="spellStart"/>
      <w:r w:rsidRPr="00AD0C50">
        <w:t>осіб</w:t>
      </w:r>
      <w:proofErr w:type="spellEnd"/>
      <w:r w:rsidRPr="00AD0C50">
        <w:t xml:space="preserve">) </w:t>
      </w:r>
      <w:proofErr w:type="spellStart"/>
      <w:r w:rsidRPr="00AD0C50">
        <w:t>сукупно</w:t>
      </w:r>
      <w:proofErr w:type="spellEnd"/>
      <w:r w:rsidRPr="00AD0C50">
        <w:t xml:space="preserve"> </w:t>
      </w:r>
      <w:proofErr w:type="spellStart"/>
      <w:r w:rsidRPr="00AD0C50">
        <w:t>протягом</w:t>
      </w:r>
      <w:proofErr w:type="spellEnd"/>
      <w:r w:rsidRPr="00AD0C50">
        <w:t xml:space="preserve"> 2020 року, </w:t>
      </w:r>
      <w:proofErr w:type="spellStart"/>
      <w:r w:rsidRPr="00AD0C50">
        <w:t>перевищує</w:t>
      </w:r>
      <w:proofErr w:type="spellEnd"/>
      <w:r w:rsidRPr="00AD0C50">
        <w:t xml:space="preserve"> 10 510 </w:t>
      </w:r>
      <w:proofErr w:type="spellStart"/>
      <w:r w:rsidRPr="00AD0C50">
        <w:t>гривень</w:t>
      </w:r>
      <w:proofErr w:type="spellEnd"/>
      <w:r w:rsidRPr="00AD0C50">
        <w:t xml:space="preserve">. </w:t>
      </w:r>
    </w:p>
    <w:p w:rsid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50">
        <w:t xml:space="preserve">Не забудьте, </w:t>
      </w:r>
      <w:proofErr w:type="spellStart"/>
      <w:r w:rsidRPr="00AD0C50">
        <w:t>що</w:t>
      </w:r>
      <w:proofErr w:type="spellEnd"/>
      <w:r w:rsidRPr="00AD0C50">
        <w:t xml:space="preserve"> </w:t>
      </w:r>
      <w:proofErr w:type="spellStart"/>
      <w:r w:rsidRPr="00AD0C50">
        <w:t>позика</w:t>
      </w:r>
      <w:proofErr w:type="spellEnd"/>
      <w:r w:rsidRPr="00AD0C50">
        <w:t xml:space="preserve"> та кредит у </w:t>
      </w:r>
      <w:proofErr w:type="spellStart"/>
      <w:r w:rsidRPr="00AD0C50">
        <w:t>розділі</w:t>
      </w:r>
      <w:proofErr w:type="spellEnd"/>
      <w:r w:rsidRPr="00AD0C50">
        <w:t xml:space="preserve"> 11 </w:t>
      </w:r>
      <w:proofErr w:type="spellStart"/>
      <w:r w:rsidRPr="00AD0C50">
        <w:t>декларації</w:t>
      </w:r>
      <w:proofErr w:type="spellEnd"/>
      <w:r w:rsidRPr="00AD0C50">
        <w:t xml:space="preserve"> “Доходи, у тому </w:t>
      </w:r>
      <w:proofErr w:type="spellStart"/>
      <w:r w:rsidRPr="00AD0C50">
        <w:t>числі</w:t>
      </w:r>
      <w:proofErr w:type="spellEnd"/>
      <w:r w:rsidRPr="00AD0C50">
        <w:t xml:space="preserve"> </w:t>
      </w:r>
      <w:proofErr w:type="spellStart"/>
      <w:r w:rsidRPr="00AD0C50">
        <w:t>подарунки</w:t>
      </w:r>
      <w:proofErr w:type="spellEnd"/>
      <w:r w:rsidRPr="00AD0C50">
        <w:t xml:space="preserve">” НЕ </w:t>
      </w:r>
      <w:proofErr w:type="spellStart"/>
      <w:r w:rsidRPr="00AD0C50">
        <w:t>зазначаються</w:t>
      </w:r>
      <w:proofErr w:type="spellEnd"/>
      <w:r w:rsidRPr="00AD0C50">
        <w:t>.</w:t>
      </w:r>
    </w:p>
    <w:p w:rsidR="00AD0C50" w:rsidRDefault="00AD0C50" w:rsidP="00AD0C50"/>
    <w:p w:rsidR="00AD0C50" w:rsidRDefault="00AD0C50" w:rsidP="00AD0C50"/>
    <w:p w:rsidR="00AD0C50" w:rsidRDefault="00AD0C50" w:rsidP="00AD0C50"/>
    <w:p w:rsidR="00AD0C50" w:rsidRPr="00AD0C50" w:rsidRDefault="00AD0C50" w:rsidP="00AD0C50">
      <w:proofErr w:type="spellStart"/>
      <w:r w:rsidRPr="00AD0C50">
        <w:t>Податкова</w:t>
      </w:r>
      <w:proofErr w:type="spellEnd"/>
      <w:r w:rsidRPr="00AD0C50">
        <w:t xml:space="preserve"> </w:t>
      </w:r>
      <w:proofErr w:type="spellStart"/>
      <w:r w:rsidRPr="00AD0C50">
        <w:t>знижка</w:t>
      </w:r>
      <w:proofErr w:type="spellEnd"/>
      <w:r w:rsidRPr="00AD0C50">
        <w:t xml:space="preserve">: </w:t>
      </w:r>
      <w:proofErr w:type="spellStart"/>
      <w:r w:rsidRPr="00AD0C50">
        <w:t>вносити</w:t>
      </w:r>
      <w:proofErr w:type="spellEnd"/>
      <w:r w:rsidRPr="00AD0C50">
        <w:t xml:space="preserve"> </w:t>
      </w:r>
      <w:proofErr w:type="spellStart"/>
      <w:r w:rsidRPr="00AD0C50">
        <w:t>чи</w:t>
      </w:r>
      <w:proofErr w:type="spellEnd"/>
      <w:r w:rsidRPr="00AD0C50">
        <w:t xml:space="preserve"> не </w:t>
      </w:r>
      <w:proofErr w:type="spellStart"/>
      <w:r w:rsidRPr="00AD0C50">
        <w:t>вносити</w:t>
      </w:r>
      <w:proofErr w:type="spellEnd"/>
      <w:r w:rsidRPr="00AD0C50">
        <w:t xml:space="preserve"> у </w:t>
      </w:r>
      <w:proofErr w:type="spellStart"/>
      <w:r w:rsidRPr="00AD0C50">
        <w:t>декларацію</w:t>
      </w:r>
      <w:proofErr w:type="spellEnd"/>
      <w:r w:rsidRPr="00AD0C50">
        <w:t xml:space="preserve"> у </w:t>
      </w:r>
      <w:proofErr w:type="spellStart"/>
      <w:r w:rsidRPr="00AD0C50">
        <w:t>розділ</w:t>
      </w:r>
      <w:proofErr w:type="spellEnd"/>
      <w:r w:rsidRPr="00AD0C50">
        <w:t xml:space="preserve"> 11 “Доходи”? Ось у </w:t>
      </w:r>
      <w:proofErr w:type="spellStart"/>
      <w:r w:rsidRPr="00AD0C50">
        <w:t>чому</w:t>
      </w:r>
      <w:proofErr w:type="spellEnd"/>
      <w:r w:rsidRPr="00AD0C50">
        <w:t xml:space="preserve"> </w:t>
      </w:r>
      <w:proofErr w:type="spellStart"/>
      <w:r w:rsidRPr="00AD0C50">
        <w:t>питання</w:t>
      </w:r>
      <w:proofErr w:type="spellEnd"/>
      <w:r w:rsidRPr="00AD0C50">
        <w:t>!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Ні</w:t>
      </w:r>
      <w:proofErr w:type="spellEnd"/>
      <w:r w:rsidRPr="00AD0C50">
        <w:t xml:space="preserve">, не </w:t>
      </w:r>
      <w:proofErr w:type="spellStart"/>
      <w:r w:rsidRPr="00AD0C50">
        <w:t>вносити</w:t>
      </w:r>
      <w:proofErr w:type="spellEnd"/>
      <w:r w:rsidRPr="00AD0C50">
        <w:t xml:space="preserve">. </w:t>
      </w:r>
      <w:proofErr w:type="spellStart"/>
      <w:r w:rsidRPr="00AD0C50">
        <w:t>Податкова</w:t>
      </w:r>
      <w:proofErr w:type="spellEnd"/>
      <w:r w:rsidRPr="00AD0C50">
        <w:t xml:space="preserve"> </w:t>
      </w:r>
      <w:proofErr w:type="spellStart"/>
      <w:r w:rsidRPr="00AD0C50">
        <w:t>знижка</w:t>
      </w:r>
      <w:proofErr w:type="spellEnd"/>
      <w:r w:rsidRPr="00AD0C50">
        <w:t xml:space="preserve"> </w:t>
      </w:r>
      <w:proofErr w:type="spellStart"/>
      <w:r w:rsidRPr="00AD0C50">
        <w:t>нараховується</w:t>
      </w:r>
      <w:proofErr w:type="spellEnd"/>
      <w:r w:rsidRPr="00AD0C50">
        <w:t xml:space="preserve"> на доходи, </w:t>
      </w:r>
      <w:proofErr w:type="spellStart"/>
      <w:r w:rsidRPr="00AD0C50">
        <w:t>які</w:t>
      </w:r>
      <w:proofErr w:type="spellEnd"/>
      <w:r w:rsidRPr="00AD0C50">
        <w:t xml:space="preserve"> </w:t>
      </w:r>
      <w:proofErr w:type="spellStart"/>
      <w:r w:rsidRPr="00AD0C50">
        <w:t>отримані</w:t>
      </w:r>
      <w:proofErr w:type="spellEnd"/>
      <w:r w:rsidRPr="00AD0C50">
        <w:t xml:space="preserve"> у </w:t>
      </w:r>
      <w:proofErr w:type="spellStart"/>
      <w:r w:rsidRPr="00AD0C50">
        <w:t>вигляді</w:t>
      </w:r>
      <w:proofErr w:type="spellEnd"/>
      <w:r w:rsidRPr="00AD0C50">
        <w:t xml:space="preserve"> </w:t>
      </w:r>
      <w:proofErr w:type="spellStart"/>
      <w:r w:rsidRPr="00AD0C50">
        <w:t>заробітної</w:t>
      </w:r>
      <w:proofErr w:type="spellEnd"/>
      <w:r w:rsidRPr="00AD0C50">
        <w:t xml:space="preserve"> плати.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50">
        <w:t xml:space="preserve">У </w:t>
      </w:r>
      <w:proofErr w:type="spellStart"/>
      <w:r w:rsidRPr="00AD0C50">
        <w:t>декларації</w:t>
      </w:r>
      <w:proofErr w:type="spellEnd"/>
      <w:r w:rsidRPr="00AD0C50">
        <w:t xml:space="preserve"> </w:t>
      </w:r>
      <w:proofErr w:type="spellStart"/>
      <w:r w:rsidRPr="00AD0C50">
        <w:t>зазначаються</w:t>
      </w:r>
      <w:proofErr w:type="spellEnd"/>
      <w:r w:rsidRPr="00AD0C50">
        <w:t xml:space="preserve"> </w:t>
      </w:r>
      <w:proofErr w:type="spellStart"/>
      <w:r w:rsidRPr="00AD0C50">
        <w:t>відомості</w:t>
      </w:r>
      <w:proofErr w:type="spellEnd"/>
      <w:r w:rsidRPr="00AD0C50">
        <w:t xml:space="preserve"> про </w:t>
      </w:r>
      <w:proofErr w:type="spellStart"/>
      <w:r w:rsidRPr="00AD0C50">
        <w:t>отриману</w:t>
      </w:r>
      <w:proofErr w:type="spellEnd"/>
      <w:r w:rsidRPr="00AD0C50">
        <w:t xml:space="preserve"> </w:t>
      </w:r>
      <w:proofErr w:type="spellStart"/>
      <w:r w:rsidRPr="00AD0C50">
        <w:t>заробітну</w:t>
      </w:r>
      <w:proofErr w:type="spellEnd"/>
      <w:r w:rsidRPr="00AD0C50">
        <w:t xml:space="preserve"> плату, </w:t>
      </w:r>
      <w:proofErr w:type="spellStart"/>
      <w:r w:rsidRPr="00AD0C50">
        <w:t>включаючи</w:t>
      </w:r>
      <w:proofErr w:type="spellEnd"/>
      <w:r w:rsidRPr="00AD0C50">
        <w:t xml:space="preserve"> </w:t>
      </w:r>
      <w:proofErr w:type="spellStart"/>
      <w:r w:rsidRPr="00AD0C50">
        <w:t>податки</w:t>
      </w:r>
      <w:proofErr w:type="spellEnd"/>
      <w:r w:rsidRPr="00AD0C50">
        <w:t xml:space="preserve"> та </w:t>
      </w:r>
      <w:proofErr w:type="spellStart"/>
      <w:r w:rsidRPr="00AD0C50">
        <w:t>збори</w:t>
      </w:r>
      <w:proofErr w:type="spellEnd"/>
      <w:r w:rsidRPr="00AD0C50">
        <w:t xml:space="preserve">. Тому </w:t>
      </w:r>
      <w:proofErr w:type="spellStart"/>
      <w:r w:rsidRPr="00AD0C50">
        <w:t>кошти</w:t>
      </w:r>
      <w:proofErr w:type="spellEnd"/>
      <w:r w:rsidRPr="00AD0C50">
        <w:t xml:space="preserve">, </w:t>
      </w:r>
      <w:proofErr w:type="spellStart"/>
      <w:r w:rsidRPr="00AD0C50">
        <w:t>отримані</w:t>
      </w:r>
      <w:proofErr w:type="spellEnd"/>
      <w:r w:rsidRPr="00AD0C50">
        <w:t xml:space="preserve"> як </w:t>
      </w:r>
      <w:proofErr w:type="spellStart"/>
      <w:r w:rsidRPr="00AD0C50">
        <w:t>податкова</w:t>
      </w:r>
      <w:proofErr w:type="spellEnd"/>
      <w:r w:rsidRPr="00AD0C50">
        <w:t xml:space="preserve"> </w:t>
      </w:r>
      <w:proofErr w:type="spellStart"/>
      <w:r w:rsidRPr="00AD0C50">
        <w:t>знижка</w:t>
      </w:r>
      <w:proofErr w:type="spellEnd"/>
      <w:r w:rsidRPr="00AD0C50">
        <w:t xml:space="preserve"> </w:t>
      </w:r>
      <w:proofErr w:type="spellStart"/>
      <w:r w:rsidRPr="00AD0C50">
        <w:t>відповідно</w:t>
      </w:r>
      <w:proofErr w:type="spellEnd"/>
      <w:r w:rsidRPr="00AD0C50">
        <w:t xml:space="preserve"> до ст. 166 ПК </w:t>
      </w:r>
      <w:proofErr w:type="spellStart"/>
      <w:r w:rsidRPr="00AD0C50">
        <w:t>України</w:t>
      </w:r>
      <w:proofErr w:type="spellEnd"/>
      <w:r w:rsidRPr="00AD0C50">
        <w:t xml:space="preserve">, не </w:t>
      </w:r>
      <w:proofErr w:type="spellStart"/>
      <w:r w:rsidRPr="00AD0C50">
        <w:t>вважаються</w:t>
      </w:r>
      <w:proofErr w:type="spellEnd"/>
      <w:r w:rsidRPr="00AD0C50">
        <w:t xml:space="preserve"> доходом для </w:t>
      </w:r>
      <w:proofErr w:type="spellStart"/>
      <w:r w:rsidRPr="00AD0C50">
        <w:t>цілей</w:t>
      </w:r>
      <w:proofErr w:type="spellEnd"/>
      <w:r w:rsidRPr="00AD0C50">
        <w:t xml:space="preserve"> </w:t>
      </w:r>
      <w:proofErr w:type="spellStart"/>
      <w:r w:rsidRPr="00AD0C50">
        <w:t>декларування</w:t>
      </w:r>
      <w:proofErr w:type="spellEnd"/>
      <w:r w:rsidRPr="00AD0C50">
        <w:t xml:space="preserve"> та не </w:t>
      </w:r>
      <w:proofErr w:type="spellStart"/>
      <w:r w:rsidRPr="00AD0C50">
        <w:t>зазначаються</w:t>
      </w:r>
      <w:proofErr w:type="spellEnd"/>
      <w:r w:rsidRPr="00AD0C50">
        <w:t xml:space="preserve"> у </w:t>
      </w:r>
      <w:proofErr w:type="spellStart"/>
      <w:r w:rsidRPr="00AD0C50">
        <w:t>розділі</w:t>
      </w:r>
      <w:proofErr w:type="spellEnd"/>
      <w:r w:rsidRPr="00AD0C50">
        <w:t xml:space="preserve"> 11 «Доходи, у тому </w:t>
      </w:r>
      <w:proofErr w:type="spellStart"/>
      <w:r w:rsidRPr="00AD0C50">
        <w:t>числі</w:t>
      </w:r>
      <w:proofErr w:type="spellEnd"/>
      <w:r w:rsidRPr="00AD0C50">
        <w:t xml:space="preserve"> </w:t>
      </w:r>
      <w:proofErr w:type="spellStart"/>
      <w:r w:rsidRPr="00AD0C50">
        <w:t>подарунки</w:t>
      </w:r>
      <w:proofErr w:type="spellEnd"/>
      <w:r w:rsidRPr="00AD0C50">
        <w:t>».</w:t>
      </w:r>
    </w:p>
    <w:p w:rsidR="00AD0C50" w:rsidRPr="00AD0C50" w:rsidRDefault="00AD0C50" w:rsidP="00AD0C50"/>
    <w:p w:rsidR="00AD0C50" w:rsidRDefault="00AD0C50" w:rsidP="00AD0C50">
      <w:r>
        <w:rPr>
          <w:lang w:val="uk-UA"/>
        </w:rPr>
        <w:lastRenderedPageBreak/>
        <w:t xml:space="preserve">Як декларувати нерухомість на </w:t>
      </w:r>
      <w:proofErr w:type="spellStart"/>
      <w:r w:rsidRPr="00AD0C50">
        <w:t>тимчасово</w:t>
      </w:r>
      <w:proofErr w:type="spellEnd"/>
      <w:r w:rsidRPr="00AD0C50">
        <w:t xml:space="preserve"> </w:t>
      </w:r>
      <w:proofErr w:type="spellStart"/>
      <w:r w:rsidRPr="00AD0C50">
        <w:t>окупованій</w:t>
      </w:r>
      <w:proofErr w:type="spellEnd"/>
      <w:r w:rsidRPr="00AD0C50">
        <w:t xml:space="preserve"> </w:t>
      </w:r>
      <w:proofErr w:type="spellStart"/>
      <w:r w:rsidRPr="00AD0C50">
        <w:t>території</w:t>
      </w:r>
      <w:proofErr w:type="spellEnd"/>
      <w:r>
        <w:rPr>
          <w:lang w:val="uk-UA"/>
        </w:rPr>
        <w:t xml:space="preserve"> України</w:t>
      </w:r>
      <w:r w:rsidRPr="00AD0C50">
        <w:t xml:space="preserve">? 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Суб’єкт</w:t>
      </w:r>
      <w:proofErr w:type="spellEnd"/>
      <w:r w:rsidRPr="00AD0C50">
        <w:t xml:space="preserve"> </w:t>
      </w:r>
      <w:proofErr w:type="spellStart"/>
      <w:r w:rsidRPr="00AD0C50">
        <w:t>декларування</w:t>
      </w:r>
      <w:proofErr w:type="spellEnd"/>
      <w:r w:rsidRPr="00AD0C50">
        <w:t xml:space="preserve"> </w:t>
      </w:r>
      <w:proofErr w:type="spellStart"/>
      <w:r w:rsidRPr="00AD0C50">
        <w:t>зобов’язаний</w:t>
      </w:r>
      <w:proofErr w:type="spellEnd"/>
      <w:r w:rsidRPr="00AD0C50">
        <w:t xml:space="preserve"> </w:t>
      </w:r>
      <w:proofErr w:type="spellStart"/>
      <w:r w:rsidRPr="00AD0C50">
        <w:t>вносити</w:t>
      </w:r>
      <w:proofErr w:type="spellEnd"/>
      <w:r w:rsidRPr="00AD0C50">
        <w:t xml:space="preserve"> до </w:t>
      </w:r>
      <w:proofErr w:type="spellStart"/>
      <w:r w:rsidRPr="00AD0C50">
        <w:t>декларації</w:t>
      </w:r>
      <w:proofErr w:type="spellEnd"/>
      <w:r w:rsidRPr="00AD0C50">
        <w:t xml:space="preserve"> </w:t>
      </w:r>
      <w:proofErr w:type="spellStart"/>
      <w:r w:rsidRPr="00AD0C50">
        <w:t>відомості</w:t>
      </w:r>
      <w:proofErr w:type="spellEnd"/>
      <w:r w:rsidRPr="00AD0C50">
        <w:t xml:space="preserve"> про </w:t>
      </w:r>
      <w:proofErr w:type="spellStart"/>
      <w:r w:rsidRPr="00AD0C50">
        <w:t>всі</w:t>
      </w:r>
      <w:proofErr w:type="spellEnd"/>
      <w:r w:rsidRPr="00AD0C50">
        <w:t xml:space="preserve"> </w:t>
      </w:r>
      <w:proofErr w:type="spellStart"/>
      <w:r w:rsidRPr="00AD0C50">
        <w:t>об’єкти</w:t>
      </w:r>
      <w:proofErr w:type="spellEnd"/>
      <w:r w:rsidRPr="00AD0C50">
        <w:t xml:space="preserve"> </w:t>
      </w:r>
      <w:proofErr w:type="spellStart"/>
      <w:r w:rsidRPr="00AD0C50">
        <w:t>нерухомості</w:t>
      </w:r>
      <w:proofErr w:type="spellEnd"/>
      <w:r w:rsidRPr="00AD0C50">
        <w:t xml:space="preserve">, </w:t>
      </w:r>
      <w:proofErr w:type="spellStart"/>
      <w:r w:rsidRPr="00AD0C50">
        <w:t>що</w:t>
      </w:r>
      <w:proofErr w:type="spellEnd"/>
      <w:r w:rsidRPr="00AD0C50">
        <w:t xml:space="preserve"> належать </w:t>
      </w:r>
      <w:proofErr w:type="spellStart"/>
      <w:r w:rsidRPr="00AD0C50">
        <w:t>йому</w:t>
      </w:r>
      <w:proofErr w:type="spellEnd"/>
      <w:r w:rsidRPr="00AD0C50">
        <w:t xml:space="preserve"> та членам </w:t>
      </w:r>
      <w:proofErr w:type="spellStart"/>
      <w:r w:rsidRPr="00AD0C50">
        <w:t>його</w:t>
      </w:r>
      <w:proofErr w:type="spellEnd"/>
      <w:r w:rsidRPr="00AD0C50">
        <w:t xml:space="preserve"> </w:t>
      </w:r>
      <w:proofErr w:type="spellStart"/>
      <w:r w:rsidRPr="00AD0C50">
        <w:t>сім’ї</w:t>
      </w:r>
      <w:proofErr w:type="spellEnd"/>
      <w:r w:rsidRPr="00AD0C50">
        <w:t xml:space="preserve"> на </w:t>
      </w:r>
      <w:proofErr w:type="spellStart"/>
      <w:r w:rsidRPr="00AD0C50">
        <w:t>праві</w:t>
      </w:r>
      <w:proofErr w:type="spellEnd"/>
      <w:r w:rsidRPr="00AD0C50">
        <w:t xml:space="preserve"> </w:t>
      </w:r>
      <w:proofErr w:type="spellStart"/>
      <w:r w:rsidRPr="00AD0C50">
        <w:t>приватної</w:t>
      </w:r>
      <w:proofErr w:type="spellEnd"/>
      <w:r w:rsidRPr="00AD0C50">
        <w:t xml:space="preserve"> </w:t>
      </w:r>
      <w:proofErr w:type="spellStart"/>
      <w:r w:rsidRPr="00AD0C50">
        <w:t>власності</w:t>
      </w:r>
      <w:proofErr w:type="spellEnd"/>
      <w:r w:rsidRPr="00AD0C50">
        <w:t xml:space="preserve"> </w:t>
      </w:r>
      <w:proofErr w:type="spellStart"/>
      <w:r w:rsidRPr="00AD0C50">
        <w:t>або</w:t>
      </w:r>
      <w:proofErr w:type="spellEnd"/>
      <w:r w:rsidRPr="00AD0C50">
        <w:t xml:space="preserve"> </w:t>
      </w:r>
      <w:proofErr w:type="spellStart"/>
      <w:r w:rsidRPr="00AD0C50">
        <w:t>перебувають</w:t>
      </w:r>
      <w:proofErr w:type="spellEnd"/>
      <w:r w:rsidRPr="00AD0C50">
        <w:t xml:space="preserve"> у них на </w:t>
      </w:r>
      <w:proofErr w:type="spellStart"/>
      <w:r w:rsidRPr="00AD0C50">
        <w:t>праві</w:t>
      </w:r>
      <w:proofErr w:type="spellEnd"/>
      <w:r w:rsidRPr="00AD0C50">
        <w:t xml:space="preserve"> </w:t>
      </w:r>
      <w:proofErr w:type="spellStart"/>
      <w:r w:rsidRPr="00AD0C50">
        <w:t>володіння</w:t>
      </w:r>
      <w:proofErr w:type="spellEnd"/>
      <w:r w:rsidRPr="00AD0C50">
        <w:t xml:space="preserve"> </w:t>
      </w:r>
      <w:proofErr w:type="spellStart"/>
      <w:r w:rsidRPr="00AD0C50">
        <w:t>або</w:t>
      </w:r>
      <w:proofErr w:type="spellEnd"/>
      <w:r w:rsidRPr="00AD0C50">
        <w:t xml:space="preserve"> </w:t>
      </w:r>
      <w:proofErr w:type="spellStart"/>
      <w:r w:rsidRPr="00AD0C50">
        <w:t>користування</w:t>
      </w:r>
      <w:proofErr w:type="spellEnd"/>
      <w:r w:rsidRPr="00AD0C50">
        <w:t xml:space="preserve">, в тому </w:t>
      </w:r>
      <w:proofErr w:type="spellStart"/>
      <w:r w:rsidRPr="00AD0C50">
        <w:t>числі</w:t>
      </w:r>
      <w:proofErr w:type="spellEnd"/>
      <w:r w:rsidRPr="00AD0C50">
        <w:t xml:space="preserve"> </w:t>
      </w:r>
      <w:proofErr w:type="spellStart"/>
      <w:r w:rsidRPr="00AD0C50">
        <w:t>якщо</w:t>
      </w:r>
      <w:proofErr w:type="spellEnd"/>
      <w:r w:rsidRPr="00AD0C50">
        <w:t xml:space="preserve"> </w:t>
      </w:r>
      <w:proofErr w:type="spellStart"/>
      <w:r w:rsidRPr="00AD0C50">
        <w:t>такі</w:t>
      </w:r>
      <w:proofErr w:type="spellEnd"/>
      <w:r w:rsidRPr="00AD0C50">
        <w:t xml:space="preserve"> </w:t>
      </w:r>
      <w:proofErr w:type="spellStart"/>
      <w:r w:rsidRPr="00AD0C50">
        <w:t>об’єкти</w:t>
      </w:r>
      <w:proofErr w:type="spellEnd"/>
      <w:r w:rsidRPr="00AD0C50">
        <w:t xml:space="preserve"> </w:t>
      </w:r>
      <w:proofErr w:type="spellStart"/>
      <w:r w:rsidRPr="00AD0C50">
        <w:t>розташовані</w:t>
      </w:r>
      <w:proofErr w:type="spellEnd"/>
      <w:r w:rsidRPr="00AD0C50">
        <w:t xml:space="preserve"> на </w:t>
      </w:r>
      <w:proofErr w:type="spellStart"/>
      <w:r w:rsidRPr="00AD0C50">
        <w:t>тимчасово</w:t>
      </w:r>
      <w:proofErr w:type="spellEnd"/>
      <w:r w:rsidRPr="00AD0C50">
        <w:t xml:space="preserve"> </w:t>
      </w:r>
      <w:proofErr w:type="spellStart"/>
      <w:r w:rsidRPr="00AD0C50">
        <w:t>окупованій</w:t>
      </w:r>
      <w:proofErr w:type="spellEnd"/>
      <w:r w:rsidRPr="00AD0C50">
        <w:t xml:space="preserve"> </w:t>
      </w:r>
      <w:proofErr w:type="spellStart"/>
      <w:r w:rsidRPr="00AD0C50">
        <w:t>території</w:t>
      </w:r>
      <w:proofErr w:type="spellEnd"/>
      <w:r w:rsidRPr="00AD0C50">
        <w:t xml:space="preserve"> </w:t>
      </w:r>
      <w:proofErr w:type="spellStart"/>
      <w:r w:rsidRPr="00AD0C50">
        <w:t>України</w:t>
      </w:r>
      <w:proofErr w:type="spellEnd"/>
      <w:r w:rsidRPr="00AD0C50">
        <w:t>.</w:t>
      </w:r>
    </w:p>
    <w:p w:rsid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50">
        <w:t xml:space="preserve">За </w:t>
      </w:r>
      <w:proofErr w:type="spellStart"/>
      <w:r w:rsidRPr="00AD0C50">
        <w:t>фізичними</w:t>
      </w:r>
      <w:proofErr w:type="spellEnd"/>
      <w:r w:rsidRPr="00AD0C50">
        <w:t xml:space="preserve"> особами, </w:t>
      </w:r>
      <w:proofErr w:type="spellStart"/>
      <w:r w:rsidRPr="00AD0C50">
        <w:t>підприємствами</w:t>
      </w:r>
      <w:proofErr w:type="spellEnd"/>
      <w:r w:rsidRPr="00AD0C50">
        <w:t xml:space="preserve">, </w:t>
      </w:r>
      <w:proofErr w:type="spellStart"/>
      <w:r w:rsidRPr="00AD0C50">
        <w:t>установами</w:t>
      </w:r>
      <w:proofErr w:type="spellEnd"/>
      <w:r w:rsidRPr="00AD0C50">
        <w:t xml:space="preserve">, </w:t>
      </w:r>
      <w:proofErr w:type="spellStart"/>
      <w:r w:rsidRPr="00AD0C50">
        <w:t>організаціями</w:t>
      </w:r>
      <w:proofErr w:type="spellEnd"/>
      <w:r w:rsidRPr="00AD0C50">
        <w:t xml:space="preserve"> </w:t>
      </w:r>
      <w:proofErr w:type="spellStart"/>
      <w:r w:rsidRPr="00AD0C50">
        <w:t>зберігається</w:t>
      </w:r>
      <w:proofErr w:type="spellEnd"/>
      <w:r w:rsidRPr="00AD0C50">
        <w:t xml:space="preserve"> право </w:t>
      </w:r>
      <w:proofErr w:type="spellStart"/>
      <w:r w:rsidRPr="00AD0C50">
        <w:t>власності</w:t>
      </w:r>
      <w:proofErr w:type="spellEnd"/>
      <w:r w:rsidRPr="00AD0C50">
        <w:t xml:space="preserve"> та </w:t>
      </w:r>
      <w:proofErr w:type="spellStart"/>
      <w:r w:rsidRPr="00AD0C50">
        <w:t>інші</w:t>
      </w:r>
      <w:proofErr w:type="spellEnd"/>
      <w:r w:rsidRPr="00AD0C50">
        <w:t xml:space="preserve"> </w:t>
      </w:r>
      <w:proofErr w:type="spellStart"/>
      <w:r w:rsidRPr="00AD0C50">
        <w:t>речові</w:t>
      </w:r>
      <w:proofErr w:type="spellEnd"/>
      <w:r w:rsidRPr="00AD0C50">
        <w:t xml:space="preserve"> права на </w:t>
      </w:r>
      <w:proofErr w:type="spellStart"/>
      <w:r w:rsidRPr="00AD0C50">
        <w:t>майно</w:t>
      </w:r>
      <w:proofErr w:type="spellEnd"/>
      <w:r w:rsidRPr="00AD0C50">
        <w:t xml:space="preserve">. </w:t>
      </w:r>
      <w:proofErr w:type="spellStart"/>
      <w:r w:rsidRPr="00AD0C50">
        <w:t>Це</w:t>
      </w:r>
      <w:proofErr w:type="spellEnd"/>
      <w:r w:rsidRPr="00AD0C50">
        <w:t xml:space="preserve"> </w:t>
      </w:r>
      <w:proofErr w:type="spellStart"/>
      <w:r w:rsidRPr="00AD0C50">
        <w:t>стосується</w:t>
      </w:r>
      <w:proofErr w:type="spellEnd"/>
      <w:r w:rsidRPr="00AD0C50">
        <w:t xml:space="preserve"> </w:t>
      </w:r>
      <w:proofErr w:type="spellStart"/>
      <w:r w:rsidRPr="00AD0C50">
        <w:t>також</w:t>
      </w:r>
      <w:proofErr w:type="spellEnd"/>
      <w:r w:rsidRPr="00AD0C50">
        <w:t xml:space="preserve"> </w:t>
      </w:r>
      <w:proofErr w:type="spellStart"/>
      <w:r w:rsidRPr="00AD0C50">
        <w:t>нерухомості</w:t>
      </w:r>
      <w:proofErr w:type="spellEnd"/>
      <w:r w:rsidRPr="00AD0C50">
        <w:t xml:space="preserve">, </w:t>
      </w:r>
      <w:proofErr w:type="spellStart"/>
      <w:r w:rsidRPr="00AD0C50">
        <w:t>включаючи</w:t>
      </w:r>
      <w:proofErr w:type="spellEnd"/>
      <w:r w:rsidRPr="00AD0C50">
        <w:t xml:space="preserve"> </w:t>
      </w:r>
      <w:proofErr w:type="spellStart"/>
      <w:r w:rsidRPr="00AD0C50">
        <w:t>земельні</w:t>
      </w:r>
      <w:proofErr w:type="spellEnd"/>
      <w:r w:rsidRPr="00AD0C50">
        <w:t xml:space="preserve"> </w:t>
      </w:r>
      <w:proofErr w:type="spellStart"/>
      <w:r w:rsidRPr="00AD0C50">
        <w:t>ділянки</w:t>
      </w:r>
      <w:proofErr w:type="spellEnd"/>
      <w:r w:rsidRPr="00AD0C50">
        <w:t xml:space="preserve">, </w:t>
      </w:r>
      <w:proofErr w:type="spellStart"/>
      <w:r w:rsidRPr="00AD0C50">
        <w:t>що</w:t>
      </w:r>
      <w:proofErr w:type="spellEnd"/>
      <w:r w:rsidRPr="00AD0C50">
        <w:t xml:space="preserve"> </w:t>
      </w:r>
      <w:proofErr w:type="spellStart"/>
      <w:r w:rsidRPr="00AD0C50">
        <w:t>перебувають</w:t>
      </w:r>
      <w:proofErr w:type="spellEnd"/>
      <w:r w:rsidRPr="00AD0C50">
        <w:t xml:space="preserve"> на </w:t>
      </w:r>
      <w:proofErr w:type="spellStart"/>
      <w:r w:rsidRPr="00AD0C50">
        <w:t>тимчасово</w:t>
      </w:r>
      <w:proofErr w:type="spellEnd"/>
      <w:r w:rsidRPr="00AD0C50">
        <w:t xml:space="preserve"> </w:t>
      </w:r>
      <w:proofErr w:type="spellStart"/>
      <w:r w:rsidRPr="00AD0C50">
        <w:t>окупованій</w:t>
      </w:r>
      <w:proofErr w:type="spellEnd"/>
      <w:r w:rsidRPr="00AD0C50">
        <w:t xml:space="preserve"> </w:t>
      </w:r>
      <w:proofErr w:type="spellStart"/>
      <w:r w:rsidRPr="00AD0C50">
        <w:t>території</w:t>
      </w:r>
      <w:proofErr w:type="spellEnd"/>
      <w:r w:rsidRPr="00AD0C50">
        <w:t xml:space="preserve">, </w:t>
      </w:r>
      <w:proofErr w:type="spellStart"/>
      <w:r w:rsidRPr="00AD0C50">
        <w:t>якщо</w:t>
      </w:r>
      <w:proofErr w:type="spellEnd"/>
      <w:r w:rsidRPr="00AD0C50">
        <w:t xml:space="preserve"> </w:t>
      </w:r>
      <w:proofErr w:type="spellStart"/>
      <w:r w:rsidRPr="00AD0C50">
        <w:t>воно</w:t>
      </w:r>
      <w:proofErr w:type="spellEnd"/>
      <w:r w:rsidRPr="00AD0C50">
        <w:t xml:space="preserve"> </w:t>
      </w:r>
      <w:proofErr w:type="spellStart"/>
      <w:r w:rsidRPr="00AD0C50">
        <w:t>набуте</w:t>
      </w:r>
      <w:proofErr w:type="spellEnd"/>
      <w:r w:rsidRPr="00AD0C50">
        <w:t xml:space="preserve"> </w:t>
      </w:r>
      <w:proofErr w:type="spellStart"/>
      <w:r w:rsidRPr="00AD0C50">
        <w:t>відповідно</w:t>
      </w:r>
      <w:proofErr w:type="spellEnd"/>
      <w:r w:rsidRPr="00AD0C50">
        <w:t xml:space="preserve"> до </w:t>
      </w:r>
      <w:proofErr w:type="spellStart"/>
      <w:r w:rsidRPr="00AD0C50">
        <w:t>законів</w:t>
      </w:r>
      <w:proofErr w:type="spellEnd"/>
      <w:r w:rsidRPr="00AD0C50">
        <w:t xml:space="preserve"> </w:t>
      </w:r>
      <w:proofErr w:type="spellStart"/>
      <w:r w:rsidRPr="00AD0C50">
        <w:t>України</w:t>
      </w:r>
      <w:proofErr w:type="spellEnd"/>
      <w:r w:rsidRPr="00AD0C50">
        <w:t>.</w:t>
      </w:r>
    </w:p>
    <w:p w:rsidR="00AD0C50" w:rsidRDefault="00AD0C50" w:rsidP="00AD0C50"/>
    <w:p w:rsidR="00AD0C50" w:rsidRDefault="00AD0C50" w:rsidP="00AD0C50"/>
    <w:p w:rsidR="00AD0C50" w:rsidRDefault="00AD0C50" w:rsidP="00AD0C50"/>
    <w:p w:rsidR="00AD0C50" w:rsidRPr="00AD0C50" w:rsidRDefault="00AD0C50" w:rsidP="00AD0C50">
      <w:r>
        <w:rPr>
          <w:lang w:val="uk-UA"/>
        </w:rPr>
        <w:t>Я</w:t>
      </w:r>
      <w:r w:rsidRPr="00AD0C50">
        <w:t xml:space="preserve">к </w:t>
      </w:r>
      <w:proofErr w:type="spellStart"/>
      <w:r w:rsidRPr="00AD0C50">
        <w:t>вказати</w:t>
      </w:r>
      <w:proofErr w:type="spellEnd"/>
      <w:r w:rsidRPr="00AD0C50">
        <w:t xml:space="preserve"> доходи у </w:t>
      </w:r>
      <w:proofErr w:type="spellStart"/>
      <w:r w:rsidRPr="00AD0C50">
        <w:t>вигляді</w:t>
      </w:r>
      <w:proofErr w:type="spellEnd"/>
      <w:r w:rsidRPr="00AD0C50">
        <w:t xml:space="preserve"> </w:t>
      </w:r>
      <w:proofErr w:type="spellStart"/>
      <w:r w:rsidRPr="00AD0C50">
        <w:t>відсотків</w:t>
      </w:r>
      <w:proofErr w:type="spellEnd"/>
      <w:r w:rsidRPr="00AD0C50">
        <w:t xml:space="preserve">, </w:t>
      </w:r>
      <w:proofErr w:type="spellStart"/>
      <w:r w:rsidRPr="00AD0C50">
        <w:t>нарахованих</w:t>
      </w:r>
      <w:proofErr w:type="spellEnd"/>
      <w:r w:rsidRPr="00AD0C50">
        <w:t xml:space="preserve"> за </w:t>
      </w:r>
      <w:proofErr w:type="spellStart"/>
      <w:r w:rsidRPr="00AD0C50">
        <w:t>валютним</w:t>
      </w:r>
      <w:proofErr w:type="spellEnd"/>
      <w:r w:rsidRPr="00AD0C50">
        <w:t xml:space="preserve"> вкладом?</w:t>
      </w:r>
    </w:p>
    <w:p w:rsidR="00AD0C50" w:rsidRPr="00AD0C50" w:rsidRDefault="00AD0C50" w:rsidP="00AD0C50">
      <w:r w:rsidRPr="00AD0C50">
        <w:t xml:space="preserve">Процедура </w:t>
      </w:r>
      <w:proofErr w:type="spellStart"/>
      <w:r w:rsidRPr="00AD0C50">
        <w:t>здійснюється</w:t>
      </w:r>
      <w:proofErr w:type="spellEnd"/>
      <w:r w:rsidRPr="00AD0C50">
        <w:t xml:space="preserve"> </w:t>
      </w:r>
      <w:proofErr w:type="spellStart"/>
      <w:r w:rsidRPr="00AD0C50">
        <w:t>наступним</w:t>
      </w:r>
      <w:proofErr w:type="spellEnd"/>
      <w:r w:rsidRPr="00AD0C50">
        <w:t xml:space="preserve"> чином: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C50">
        <w:t xml:space="preserve">Суму кожного </w:t>
      </w:r>
      <w:proofErr w:type="spellStart"/>
      <w:r w:rsidRPr="00AD0C50">
        <w:t>нарахування</w:t>
      </w:r>
      <w:proofErr w:type="spellEnd"/>
      <w:r w:rsidRPr="00AD0C50">
        <w:t xml:space="preserve"> </w:t>
      </w:r>
      <w:proofErr w:type="spellStart"/>
      <w:r w:rsidRPr="00AD0C50">
        <w:t>відсотків</w:t>
      </w:r>
      <w:proofErr w:type="spellEnd"/>
      <w:r w:rsidRPr="00AD0C50">
        <w:t xml:space="preserve"> за </w:t>
      </w:r>
      <w:proofErr w:type="spellStart"/>
      <w:r w:rsidRPr="00AD0C50">
        <w:t>певний</w:t>
      </w:r>
      <w:proofErr w:type="spellEnd"/>
      <w:r w:rsidRPr="00AD0C50">
        <w:t xml:space="preserve"> </w:t>
      </w:r>
      <w:proofErr w:type="spellStart"/>
      <w:r w:rsidRPr="00AD0C50">
        <w:t>період</w:t>
      </w:r>
      <w:proofErr w:type="spellEnd"/>
      <w:r w:rsidRPr="00AD0C50">
        <w:t xml:space="preserve">, </w:t>
      </w:r>
      <w:proofErr w:type="spellStart"/>
      <w:r w:rsidRPr="00AD0C50">
        <w:t>включаючи</w:t>
      </w:r>
      <w:proofErr w:type="spellEnd"/>
      <w:r w:rsidRPr="00AD0C50">
        <w:t xml:space="preserve"> </w:t>
      </w:r>
      <w:proofErr w:type="spellStart"/>
      <w:r w:rsidRPr="00AD0C50">
        <w:t>податки</w:t>
      </w:r>
      <w:proofErr w:type="spellEnd"/>
      <w:r w:rsidRPr="00AD0C50">
        <w:t xml:space="preserve"> та </w:t>
      </w:r>
      <w:proofErr w:type="spellStart"/>
      <w:r w:rsidRPr="00AD0C50">
        <w:t>збори</w:t>
      </w:r>
      <w:proofErr w:type="spellEnd"/>
      <w:r w:rsidRPr="00AD0C50">
        <w:t xml:space="preserve">, </w:t>
      </w:r>
      <w:proofErr w:type="spellStart"/>
      <w:r w:rsidRPr="00AD0C50">
        <w:t>необхідно</w:t>
      </w:r>
      <w:proofErr w:type="spellEnd"/>
      <w:r w:rsidRPr="00AD0C50">
        <w:t xml:space="preserve"> </w:t>
      </w:r>
      <w:proofErr w:type="spellStart"/>
      <w:r w:rsidRPr="00AD0C50">
        <w:t>конвертувати</w:t>
      </w:r>
      <w:proofErr w:type="spellEnd"/>
      <w:r w:rsidRPr="00AD0C50">
        <w:t xml:space="preserve"> у </w:t>
      </w:r>
      <w:proofErr w:type="spellStart"/>
      <w:r w:rsidRPr="00AD0C50">
        <w:t>гривню</w:t>
      </w:r>
      <w:proofErr w:type="spellEnd"/>
      <w:r w:rsidRPr="00AD0C50">
        <w:t xml:space="preserve"> за курсом НБУ, </w:t>
      </w:r>
      <w:proofErr w:type="spellStart"/>
      <w:r w:rsidRPr="00AD0C50">
        <w:t>що</w:t>
      </w:r>
      <w:proofErr w:type="spellEnd"/>
      <w:r w:rsidRPr="00AD0C50">
        <w:t xml:space="preserve"> </w:t>
      </w:r>
      <w:proofErr w:type="spellStart"/>
      <w:r w:rsidRPr="00AD0C50">
        <w:t>діяв</w:t>
      </w:r>
      <w:proofErr w:type="spellEnd"/>
      <w:r w:rsidRPr="00AD0C50">
        <w:t xml:space="preserve"> на дату </w:t>
      </w:r>
      <w:proofErr w:type="spellStart"/>
      <w:r w:rsidRPr="00AD0C50">
        <w:t>фактичної</w:t>
      </w:r>
      <w:proofErr w:type="spellEnd"/>
      <w:r w:rsidRPr="00AD0C50">
        <w:t xml:space="preserve"> </w:t>
      </w:r>
      <w:proofErr w:type="spellStart"/>
      <w:r w:rsidRPr="00AD0C50">
        <w:t>виплати</w:t>
      </w:r>
      <w:proofErr w:type="spellEnd"/>
      <w:r w:rsidRPr="00AD0C50">
        <w:t>.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Наприклад</w:t>
      </w:r>
      <w:proofErr w:type="spellEnd"/>
      <w:r w:rsidRPr="00AD0C50">
        <w:t xml:space="preserve">, 01.02.2020 банк </w:t>
      </w:r>
      <w:proofErr w:type="spellStart"/>
      <w:r w:rsidRPr="00AD0C50">
        <w:t>нарахував</w:t>
      </w:r>
      <w:proofErr w:type="spellEnd"/>
      <w:r w:rsidRPr="00AD0C50">
        <w:t xml:space="preserve"> </w:t>
      </w:r>
      <w:proofErr w:type="spellStart"/>
      <w:r w:rsidRPr="00AD0C50">
        <w:t>відсотки</w:t>
      </w:r>
      <w:proofErr w:type="spellEnd"/>
      <w:r w:rsidRPr="00AD0C50">
        <w:t xml:space="preserve"> за </w:t>
      </w:r>
      <w:proofErr w:type="spellStart"/>
      <w:r w:rsidRPr="00AD0C50">
        <w:t>січень</w:t>
      </w:r>
      <w:proofErr w:type="spellEnd"/>
      <w:r w:rsidRPr="00AD0C50">
        <w:t xml:space="preserve"> у </w:t>
      </w:r>
      <w:proofErr w:type="spellStart"/>
      <w:r w:rsidRPr="00AD0C50">
        <w:t>сумі</w:t>
      </w:r>
      <w:proofErr w:type="spellEnd"/>
      <w:r w:rsidRPr="00AD0C50">
        <w:t xml:space="preserve"> 50 </w:t>
      </w:r>
      <w:proofErr w:type="spellStart"/>
      <w:r w:rsidRPr="00AD0C50">
        <w:t>євро</w:t>
      </w:r>
      <w:proofErr w:type="spellEnd"/>
      <w:r w:rsidRPr="00AD0C50">
        <w:t xml:space="preserve">; 15.02.2020, </w:t>
      </w:r>
      <w:proofErr w:type="spellStart"/>
      <w:r w:rsidRPr="00AD0C50">
        <w:t>після</w:t>
      </w:r>
      <w:proofErr w:type="spellEnd"/>
      <w:r w:rsidRPr="00AD0C50">
        <w:t xml:space="preserve"> </w:t>
      </w:r>
      <w:proofErr w:type="spellStart"/>
      <w:r w:rsidRPr="00AD0C50">
        <w:t>утримання</w:t>
      </w:r>
      <w:proofErr w:type="spellEnd"/>
      <w:r w:rsidRPr="00AD0C50">
        <w:t xml:space="preserve"> </w:t>
      </w:r>
      <w:proofErr w:type="spellStart"/>
      <w:r w:rsidRPr="00AD0C50">
        <w:t>податків</w:t>
      </w:r>
      <w:proofErr w:type="spellEnd"/>
      <w:r w:rsidRPr="00AD0C50">
        <w:t xml:space="preserve"> і </w:t>
      </w:r>
      <w:proofErr w:type="spellStart"/>
      <w:r w:rsidRPr="00AD0C50">
        <w:t>зборів</w:t>
      </w:r>
      <w:proofErr w:type="spellEnd"/>
      <w:r w:rsidRPr="00AD0C50">
        <w:t xml:space="preserve">, банк (у </w:t>
      </w:r>
      <w:proofErr w:type="spellStart"/>
      <w:r w:rsidRPr="00AD0C50">
        <w:t>готівковій</w:t>
      </w:r>
      <w:proofErr w:type="spellEnd"/>
      <w:r w:rsidRPr="00AD0C50">
        <w:t xml:space="preserve"> </w:t>
      </w:r>
      <w:proofErr w:type="spellStart"/>
      <w:r w:rsidRPr="00AD0C50">
        <w:t>чи</w:t>
      </w:r>
      <w:proofErr w:type="spellEnd"/>
      <w:r w:rsidRPr="00AD0C50">
        <w:t xml:space="preserve"> </w:t>
      </w:r>
      <w:proofErr w:type="spellStart"/>
      <w:r w:rsidRPr="00AD0C50">
        <w:t>безготівковій</w:t>
      </w:r>
      <w:proofErr w:type="spellEnd"/>
      <w:r w:rsidRPr="00AD0C50">
        <w:t xml:space="preserve"> </w:t>
      </w:r>
      <w:proofErr w:type="spellStart"/>
      <w:r w:rsidRPr="00AD0C50">
        <w:t>формі</w:t>
      </w:r>
      <w:proofErr w:type="spellEnd"/>
      <w:r w:rsidRPr="00AD0C50">
        <w:t xml:space="preserve">) </w:t>
      </w:r>
      <w:proofErr w:type="spellStart"/>
      <w:r w:rsidRPr="00AD0C50">
        <w:t>виплатив</w:t>
      </w:r>
      <w:proofErr w:type="spellEnd"/>
      <w:r w:rsidRPr="00AD0C50">
        <w:t xml:space="preserve"> </w:t>
      </w:r>
      <w:proofErr w:type="spellStart"/>
      <w:r w:rsidRPr="00AD0C50">
        <w:t>вкладнику</w:t>
      </w:r>
      <w:proofErr w:type="spellEnd"/>
      <w:r w:rsidRPr="00AD0C50">
        <w:t xml:space="preserve"> 40,25 </w:t>
      </w:r>
      <w:proofErr w:type="spellStart"/>
      <w:r w:rsidRPr="00AD0C50">
        <w:t>євро</w:t>
      </w:r>
      <w:proofErr w:type="spellEnd"/>
      <w:r w:rsidRPr="00AD0C50">
        <w:t xml:space="preserve"> </w:t>
      </w:r>
      <w:proofErr w:type="spellStart"/>
      <w:r w:rsidRPr="00AD0C50">
        <w:t>відсотків</w:t>
      </w:r>
      <w:proofErr w:type="spellEnd"/>
      <w:r w:rsidRPr="00AD0C50">
        <w:t xml:space="preserve"> за </w:t>
      </w:r>
      <w:proofErr w:type="spellStart"/>
      <w:r w:rsidRPr="00AD0C50">
        <w:t>січень</w:t>
      </w:r>
      <w:proofErr w:type="spellEnd"/>
      <w:r w:rsidRPr="00AD0C50">
        <w:t xml:space="preserve">. Курс </w:t>
      </w:r>
      <w:proofErr w:type="spellStart"/>
      <w:r w:rsidRPr="00AD0C50">
        <w:t>гривні</w:t>
      </w:r>
      <w:proofErr w:type="spellEnd"/>
      <w:r w:rsidRPr="00AD0C50">
        <w:t xml:space="preserve"> </w:t>
      </w:r>
      <w:proofErr w:type="spellStart"/>
      <w:r w:rsidRPr="00AD0C50">
        <w:t>щодо</w:t>
      </w:r>
      <w:proofErr w:type="spellEnd"/>
      <w:r w:rsidRPr="00AD0C50">
        <w:t xml:space="preserve"> </w:t>
      </w:r>
      <w:proofErr w:type="spellStart"/>
      <w:r w:rsidRPr="00AD0C50">
        <w:t>євро</w:t>
      </w:r>
      <w:proofErr w:type="spellEnd"/>
      <w:r w:rsidRPr="00AD0C50">
        <w:t xml:space="preserve"> станом на 15.02.2020 становив 26,5872 </w:t>
      </w:r>
      <w:proofErr w:type="spellStart"/>
      <w:r w:rsidRPr="00AD0C50">
        <w:t>грн</w:t>
      </w:r>
      <w:proofErr w:type="spellEnd"/>
      <w:r w:rsidRPr="00AD0C50">
        <w:t>/</w:t>
      </w:r>
      <w:proofErr w:type="spellStart"/>
      <w:r w:rsidRPr="00AD0C50">
        <w:t>євро</w:t>
      </w:r>
      <w:proofErr w:type="spellEnd"/>
      <w:r w:rsidRPr="00AD0C50">
        <w:t xml:space="preserve">, </w:t>
      </w:r>
      <w:proofErr w:type="spellStart"/>
      <w:r w:rsidRPr="00AD0C50">
        <w:t>тобто</w:t>
      </w:r>
      <w:proofErr w:type="spellEnd"/>
      <w:r w:rsidRPr="00AD0C50">
        <w:t xml:space="preserve"> 50 × 26,5872 = 1 329,36 </w:t>
      </w:r>
      <w:proofErr w:type="spellStart"/>
      <w:r w:rsidRPr="00AD0C50">
        <w:t>грн</w:t>
      </w:r>
      <w:proofErr w:type="spellEnd"/>
      <w:r w:rsidRPr="00AD0C50">
        <w:t xml:space="preserve"> – </w:t>
      </w:r>
      <w:proofErr w:type="spellStart"/>
      <w:r w:rsidRPr="00AD0C50">
        <w:t>конвертована</w:t>
      </w:r>
      <w:proofErr w:type="spellEnd"/>
      <w:r w:rsidRPr="00AD0C50">
        <w:t xml:space="preserve"> сума </w:t>
      </w:r>
      <w:proofErr w:type="spellStart"/>
      <w:r w:rsidRPr="00AD0C50">
        <w:t>виплачених</w:t>
      </w:r>
      <w:proofErr w:type="spellEnd"/>
      <w:r w:rsidRPr="00AD0C50">
        <w:t xml:space="preserve"> (</w:t>
      </w:r>
      <w:proofErr w:type="spellStart"/>
      <w:r w:rsidRPr="00AD0C50">
        <w:t>отриманих</w:t>
      </w:r>
      <w:proofErr w:type="spellEnd"/>
      <w:r w:rsidRPr="00AD0C50">
        <w:t xml:space="preserve">) </w:t>
      </w:r>
      <w:proofErr w:type="spellStart"/>
      <w:r w:rsidRPr="00AD0C50">
        <w:t>відсотків</w:t>
      </w:r>
      <w:proofErr w:type="spellEnd"/>
      <w:r w:rsidRPr="00AD0C50">
        <w:t xml:space="preserve"> за </w:t>
      </w:r>
      <w:proofErr w:type="spellStart"/>
      <w:r w:rsidRPr="00AD0C50">
        <w:t>січень</w:t>
      </w:r>
      <w:proofErr w:type="spellEnd"/>
      <w:r w:rsidRPr="00AD0C50">
        <w:t xml:space="preserve">. За </w:t>
      </w:r>
      <w:proofErr w:type="spellStart"/>
      <w:r w:rsidRPr="00AD0C50">
        <w:t>аналогічною</w:t>
      </w:r>
      <w:proofErr w:type="spellEnd"/>
      <w:r w:rsidRPr="00AD0C50">
        <w:t xml:space="preserve"> схемою </w:t>
      </w:r>
      <w:proofErr w:type="spellStart"/>
      <w:r w:rsidRPr="00AD0C50">
        <w:t>слід</w:t>
      </w:r>
      <w:proofErr w:type="spellEnd"/>
      <w:r w:rsidRPr="00AD0C50">
        <w:t xml:space="preserve"> </w:t>
      </w:r>
      <w:proofErr w:type="spellStart"/>
      <w:r w:rsidRPr="00AD0C50">
        <w:t>конвертувати</w:t>
      </w:r>
      <w:proofErr w:type="spellEnd"/>
      <w:r w:rsidRPr="00AD0C50">
        <w:t xml:space="preserve"> </w:t>
      </w:r>
      <w:proofErr w:type="spellStart"/>
      <w:r w:rsidRPr="00AD0C50">
        <w:t>відсотки</w:t>
      </w:r>
      <w:proofErr w:type="spellEnd"/>
      <w:r w:rsidRPr="00AD0C50">
        <w:t xml:space="preserve"> за весь </w:t>
      </w:r>
      <w:proofErr w:type="spellStart"/>
      <w:r w:rsidRPr="00AD0C50">
        <w:t>період</w:t>
      </w:r>
      <w:proofErr w:type="spellEnd"/>
      <w:r w:rsidRPr="00AD0C50">
        <w:t xml:space="preserve">, на </w:t>
      </w:r>
      <w:proofErr w:type="spellStart"/>
      <w:r w:rsidRPr="00AD0C50">
        <w:t>який</w:t>
      </w:r>
      <w:proofErr w:type="spellEnd"/>
      <w:r w:rsidRPr="00AD0C50">
        <w:t xml:space="preserve"> </w:t>
      </w:r>
      <w:proofErr w:type="spellStart"/>
      <w:r w:rsidRPr="00AD0C50">
        <w:t>було</w:t>
      </w:r>
      <w:proofErr w:type="spellEnd"/>
      <w:r w:rsidRPr="00AD0C50">
        <w:t xml:space="preserve"> </w:t>
      </w:r>
      <w:proofErr w:type="spellStart"/>
      <w:r w:rsidRPr="00AD0C50">
        <w:t>розміщено</w:t>
      </w:r>
      <w:proofErr w:type="spellEnd"/>
      <w:r w:rsidRPr="00AD0C50">
        <w:t xml:space="preserve"> вклад і </w:t>
      </w:r>
      <w:proofErr w:type="spellStart"/>
      <w:r w:rsidRPr="00AD0C50">
        <w:t>зазначити</w:t>
      </w:r>
      <w:proofErr w:type="spellEnd"/>
      <w:r w:rsidRPr="00AD0C50">
        <w:t xml:space="preserve"> в </w:t>
      </w:r>
      <w:proofErr w:type="spellStart"/>
      <w:r w:rsidRPr="00AD0C50">
        <w:t>декларації</w:t>
      </w:r>
      <w:proofErr w:type="spellEnd"/>
      <w:r w:rsidRPr="00AD0C50">
        <w:t xml:space="preserve"> </w:t>
      </w:r>
      <w:proofErr w:type="spellStart"/>
      <w:r w:rsidRPr="00AD0C50">
        <w:t>їхній</w:t>
      </w:r>
      <w:proofErr w:type="spellEnd"/>
      <w:r w:rsidRPr="00AD0C50">
        <w:t xml:space="preserve"> </w:t>
      </w:r>
      <w:proofErr w:type="spellStart"/>
      <w:r w:rsidRPr="00AD0C50">
        <w:t>сукупний</w:t>
      </w:r>
      <w:proofErr w:type="spellEnd"/>
      <w:r w:rsidRPr="00AD0C50">
        <w:t xml:space="preserve"> </w:t>
      </w:r>
      <w:proofErr w:type="spellStart"/>
      <w:r w:rsidRPr="00AD0C50">
        <w:t>розмір</w:t>
      </w:r>
      <w:proofErr w:type="spellEnd"/>
      <w:r w:rsidRPr="00AD0C50">
        <w:t>.</w:t>
      </w:r>
    </w:p>
    <w:p w:rsidR="00AD0C50" w:rsidRPr="00AD0C50" w:rsidRDefault="00AD0C50" w:rsidP="00AD0C50">
      <w:proofErr w:type="spellStart"/>
      <w:r w:rsidRPr="00AD0C50">
        <w:t>Інформацію</w:t>
      </w:r>
      <w:proofErr w:type="spellEnd"/>
      <w:r w:rsidRPr="00AD0C50">
        <w:t xml:space="preserve"> про курс </w:t>
      </w:r>
      <w:proofErr w:type="spellStart"/>
      <w:r w:rsidRPr="00AD0C50">
        <w:t>валюти</w:t>
      </w:r>
      <w:proofErr w:type="spellEnd"/>
      <w:r w:rsidRPr="00AD0C50">
        <w:t xml:space="preserve"> на </w:t>
      </w:r>
      <w:proofErr w:type="spellStart"/>
      <w:r w:rsidRPr="00AD0C50">
        <w:t>кожен</w:t>
      </w:r>
      <w:proofErr w:type="spellEnd"/>
      <w:r w:rsidRPr="00AD0C50">
        <w:t xml:space="preserve"> день </w:t>
      </w:r>
      <w:proofErr w:type="spellStart"/>
      <w:r w:rsidRPr="00AD0C50">
        <w:t>можливо</w:t>
      </w:r>
      <w:proofErr w:type="spellEnd"/>
      <w:r w:rsidRPr="00AD0C50">
        <w:t xml:space="preserve"> </w:t>
      </w:r>
      <w:proofErr w:type="spellStart"/>
      <w:r w:rsidRPr="00AD0C50">
        <w:t>знайти</w:t>
      </w:r>
      <w:proofErr w:type="spellEnd"/>
      <w:r w:rsidRPr="00AD0C50">
        <w:t xml:space="preserve"> за </w:t>
      </w:r>
      <w:proofErr w:type="spellStart"/>
      <w:r w:rsidRPr="00AD0C50">
        <w:t>посиланням</w:t>
      </w:r>
      <w:proofErr w:type="spellEnd"/>
      <w:r w:rsidRPr="00AD0C50">
        <w:t xml:space="preserve"> </w:t>
      </w:r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AD0C50">
          <w:rPr>
            <w:rStyle w:val="a3"/>
          </w:rPr>
          <w:t>http://bit.ly/currencyrate_NBU</w:t>
        </w:r>
      </w:hyperlink>
      <w:r w:rsidRPr="00AD0C50">
        <w:t xml:space="preserve"> 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2️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Необхідно</w:t>
      </w:r>
      <w:proofErr w:type="spellEnd"/>
      <w:r w:rsidRPr="00AD0C50">
        <w:t xml:space="preserve"> </w:t>
      </w:r>
      <w:proofErr w:type="spellStart"/>
      <w:r w:rsidRPr="00AD0C50">
        <w:t>визначити</w:t>
      </w:r>
      <w:proofErr w:type="spellEnd"/>
      <w:r w:rsidRPr="00AD0C50">
        <w:t xml:space="preserve"> </w:t>
      </w:r>
      <w:proofErr w:type="spellStart"/>
      <w:r w:rsidRPr="00AD0C50">
        <w:t>сукупний</w:t>
      </w:r>
      <w:proofErr w:type="spellEnd"/>
      <w:r w:rsidRPr="00AD0C50">
        <w:t xml:space="preserve"> </w:t>
      </w:r>
      <w:proofErr w:type="spellStart"/>
      <w:r w:rsidRPr="00AD0C50">
        <w:t>розмір</w:t>
      </w:r>
      <w:proofErr w:type="spellEnd"/>
      <w:r w:rsidRPr="00AD0C50">
        <w:t xml:space="preserve"> </w:t>
      </w:r>
      <w:proofErr w:type="spellStart"/>
      <w:r w:rsidRPr="00AD0C50">
        <w:t>нарахованих</w:t>
      </w:r>
      <w:proofErr w:type="spellEnd"/>
      <w:r w:rsidRPr="00AD0C50">
        <w:t xml:space="preserve"> </w:t>
      </w:r>
      <w:proofErr w:type="spellStart"/>
      <w:r w:rsidRPr="00AD0C50">
        <w:t>доходів</w:t>
      </w:r>
      <w:proofErr w:type="spellEnd"/>
      <w:r w:rsidRPr="00AD0C50">
        <w:t xml:space="preserve"> у </w:t>
      </w:r>
      <w:proofErr w:type="spellStart"/>
      <w:r w:rsidRPr="00AD0C50">
        <w:t>вигляді</w:t>
      </w:r>
      <w:proofErr w:type="spellEnd"/>
      <w:r w:rsidRPr="00AD0C50">
        <w:t xml:space="preserve"> </w:t>
      </w:r>
      <w:proofErr w:type="spellStart"/>
      <w:r w:rsidRPr="00AD0C50">
        <w:t>відсотків</w:t>
      </w:r>
      <w:proofErr w:type="spellEnd"/>
      <w:r w:rsidRPr="00AD0C50">
        <w:t xml:space="preserve">, </w:t>
      </w:r>
      <w:proofErr w:type="spellStart"/>
      <w:r w:rsidRPr="00AD0C50">
        <w:t>отриманий</w:t>
      </w:r>
      <w:proofErr w:type="spellEnd"/>
      <w:r w:rsidRPr="00AD0C50">
        <w:t xml:space="preserve"> за </w:t>
      </w:r>
      <w:proofErr w:type="spellStart"/>
      <w:r w:rsidRPr="00AD0C50">
        <w:t>звітний</w:t>
      </w:r>
      <w:proofErr w:type="spellEnd"/>
      <w:r w:rsidRPr="00AD0C50">
        <w:t xml:space="preserve"> </w:t>
      </w:r>
      <w:proofErr w:type="spellStart"/>
      <w:r w:rsidRPr="00AD0C50">
        <w:t>період</w:t>
      </w:r>
      <w:proofErr w:type="spellEnd"/>
      <w:r w:rsidRPr="00AD0C50">
        <w:t xml:space="preserve"> в одному банку. </w:t>
      </w:r>
      <w:proofErr w:type="spellStart"/>
      <w:r w:rsidRPr="00AD0C50">
        <w:t>Цю</w:t>
      </w:r>
      <w:proofErr w:type="spellEnd"/>
      <w:r w:rsidRPr="00AD0C50">
        <w:t xml:space="preserve"> </w:t>
      </w:r>
      <w:proofErr w:type="spellStart"/>
      <w:r w:rsidRPr="00AD0C50">
        <w:t>загальну</w:t>
      </w:r>
      <w:proofErr w:type="spellEnd"/>
      <w:r w:rsidRPr="00AD0C50">
        <w:t xml:space="preserve"> суму </w:t>
      </w:r>
      <w:proofErr w:type="spellStart"/>
      <w:r w:rsidRPr="00AD0C50">
        <w:t>необхідно</w:t>
      </w:r>
      <w:proofErr w:type="spellEnd"/>
      <w:r w:rsidRPr="00AD0C50">
        <w:t xml:space="preserve"> </w:t>
      </w:r>
      <w:proofErr w:type="spellStart"/>
      <w:r w:rsidRPr="00AD0C50">
        <w:t>зазначити</w:t>
      </w:r>
      <w:proofErr w:type="spellEnd"/>
      <w:r w:rsidRPr="00AD0C50">
        <w:t xml:space="preserve"> у </w:t>
      </w:r>
      <w:proofErr w:type="spellStart"/>
      <w:r w:rsidRPr="00AD0C50">
        <w:t>декларації</w:t>
      </w:r>
      <w:proofErr w:type="spellEnd"/>
      <w:r w:rsidRPr="00AD0C50">
        <w:t>.</w:t>
      </w:r>
    </w:p>
    <w:p w:rsidR="00AD0C50" w:rsidRPr="00AD0C50" w:rsidRDefault="00AD0C50" w:rsidP="00AD0C50">
      <w:r w:rsidRPr="00AD0C50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0C50">
        <w:t>Відсотки</w:t>
      </w:r>
      <w:proofErr w:type="spellEnd"/>
      <w:r w:rsidRPr="00AD0C50">
        <w:t xml:space="preserve"> за вкладами, </w:t>
      </w:r>
      <w:proofErr w:type="spellStart"/>
      <w:r w:rsidRPr="00AD0C50">
        <w:t>поміщеними</w:t>
      </w:r>
      <w:proofErr w:type="spellEnd"/>
      <w:r w:rsidRPr="00AD0C50">
        <w:t xml:space="preserve"> в </w:t>
      </w:r>
      <w:proofErr w:type="spellStart"/>
      <w:r w:rsidRPr="00AD0C50">
        <w:t>різні</w:t>
      </w:r>
      <w:proofErr w:type="spellEnd"/>
      <w:r w:rsidRPr="00AD0C50">
        <w:t xml:space="preserve"> банки – </w:t>
      </w:r>
      <w:proofErr w:type="spellStart"/>
      <w:r w:rsidRPr="00AD0C50">
        <w:t>зазначаються</w:t>
      </w:r>
      <w:proofErr w:type="spellEnd"/>
      <w:r w:rsidRPr="00AD0C50">
        <w:t xml:space="preserve"> </w:t>
      </w:r>
      <w:proofErr w:type="spellStart"/>
      <w:r w:rsidRPr="00AD0C50">
        <w:t>окремо</w:t>
      </w:r>
      <w:proofErr w:type="spellEnd"/>
      <w:r w:rsidRPr="00AD0C50">
        <w:t xml:space="preserve">. Для </w:t>
      </w:r>
      <w:proofErr w:type="spellStart"/>
      <w:r w:rsidRPr="00AD0C50">
        <w:t>отримання</w:t>
      </w:r>
      <w:proofErr w:type="spellEnd"/>
      <w:r w:rsidRPr="00AD0C50">
        <w:t xml:space="preserve"> </w:t>
      </w:r>
      <w:proofErr w:type="spellStart"/>
      <w:r w:rsidRPr="00AD0C50">
        <w:t>детальної</w:t>
      </w:r>
      <w:proofErr w:type="spellEnd"/>
      <w:r w:rsidRPr="00AD0C50">
        <w:t xml:space="preserve"> </w:t>
      </w:r>
      <w:proofErr w:type="spellStart"/>
      <w:r w:rsidRPr="00AD0C50">
        <w:t>інформації</w:t>
      </w:r>
      <w:proofErr w:type="spellEnd"/>
      <w:r w:rsidRPr="00AD0C50">
        <w:t xml:space="preserve"> </w:t>
      </w:r>
      <w:proofErr w:type="spellStart"/>
      <w:r w:rsidRPr="00AD0C50">
        <w:t>щодо</w:t>
      </w:r>
      <w:proofErr w:type="spellEnd"/>
      <w:r w:rsidRPr="00AD0C50">
        <w:t xml:space="preserve"> </w:t>
      </w:r>
      <w:proofErr w:type="spellStart"/>
      <w:r w:rsidRPr="00AD0C50">
        <w:t>нарахованих</w:t>
      </w:r>
      <w:proofErr w:type="spellEnd"/>
      <w:r w:rsidRPr="00AD0C50">
        <w:t xml:space="preserve"> </w:t>
      </w:r>
      <w:proofErr w:type="spellStart"/>
      <w:r w:rsidRPr="00AD0C50">
        <w:t>чи</w:t>
      </w:r>
      <w:proofErr w:type="spellEnd"/>
      <w:r w:rsidRPr="00AD0C50">
        <w:t xml:space="preserve"> </w:t>
      </w:r>
      <w:proofErr w:type="spellStart"/>
      <w:r w:rsidRPr="00AD0C50">
        <w:t>виплачених</w:t>
      </w:r>
      <w:proofErr w:type="spellEnd"/>
      <w:r w:rsidRPr="00AD0C50">
        <w:t xml:space="preserve"> </w:t>
      </w:r>
      <w:proofErr w:type="spellStart"/>
      <w:r w:rsidRPr="00AD0C50">
        <w:t>відсотків</w:t>
      </w:r>
      <w:proofErr w:type="spellEnd"/>
      <w:r w:rsidRPr="00AD0C50">
        <w:t xml:space="preserve"> </w:t>
      </w:r>
      <w:proofErr w:type="spellStart"/>
      <w:r w:rsidRPr="00AD0C50">
        <w:t>варто</w:t>
      </w:r>
      <w:proofErr w:type="spellEnd"/>
      <w:r w:rsidRPr="00AD0C50">
        <w:t xml:space="preserve"> </w:t>
      </w:r>
      <w:proofErr w:type="spellStart"/>
      <w:r w:rsidRPr="00AD0C50">
        <w:t>звернутися</w:t>
      </w:r>
      <w:proofErr w:type="spellEnd"/>
      <w:r w:rsidRPr="00AD0C50">
        <w:t xml:space="preserve"> </w:t>
      </w:r>
      <w:proofErr w:type="gramStart"/>
      <w:r w:rsidRPr="00AD0C50">
        <w:t>до банку</w:t>
      </w:r>
      <w:proofErr w:type="gramEnd"/>
      <w:r w:rsidRPr="00AD0C50">
        <w:t xml:space="preserve">, в </w:t>
      </w:r>
      <w:proofErr w:type="spellStart"/>
      <w:r w:rsidRPr="00AD0C50">
        <w:t>якому</w:t>
      </w:r>
      <w:proofErr w:type="spellEnd"/>
      <w:r w:rsidRPr="00AD0C50">
        <w:t xml:space="preserve"> </w:t>
      </w:r>
      <w:proofErr w:type="spellStart"/>
      <w:r w:rsidRPr="00AD0C50">
        <w:t>розміщено</w:t>
      </w:r>
      <w:proofErr w:type="spellEnd"/>
      <w:r w:rsidRPr="00AD0C50">
        <w:t xml:space="preserve"> вклад.</w:t>
      </w:r>
    </w:p>
    <w:p w:rsidR="00AD0C50" w:rsidRDefault="00AD0C50" w:rsidP="00AD0C50"/>
    <w:p w:rsidR="007D1675" w:rsidRDefault="007D1675" w:rsidP="00AD0C50"/>
    <w:p w:rsidR="00AD0C50" w:rsidRDefault="00AD0C50"/>
    <w:sectPr w:rsidR="00A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6E"/>
    <w:rsid w:val="001F1B3A"/>
    <w:rsid w:val="002D524C"/>
    <w:rsid w:val="0037426E"/>
    <w:rsid w:val="005F67FF"/>
    <w:rsid w:val="007D1675"/>
    <w:rsid w:val="00AD0C50"/>
    <w:rsid w:val="00E31258"/>
    <w:rsid w:val="00E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7CB"/>
  <w15:chartTrackingRefBased/>
  <w15:docId w15:val="{220F3088-55C6-4FC3-A9C3-F3F813F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C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.facebook.com/l.php?u=https%3A%2F%2Fbit.ly%2Fcurrencyrate_NBU%3Ffbclid%3DIwAR1lnRJoqJN1Lc9-YcQm0oKtzJmSF3PRSbaHrYtA9zlyDWl9S0RNCXlh1nc&amp;h=AT2C_C9EFWqbMFln0pf7glCqOuFHxCh-00o5fukA3l187Y5VRRZH4Ddb6wEeMHiHLNk2BWwszDUePxFajFm6qPmE8Fxak3r6rkZ9iK5gIzd80G658pXM-y971yBQHWXYpoje&amp;__tn__=-UK-R&amp;c%5b0%5d=AT023fZ5xKKDU981QWUN-b528i34LvsaQikvpm3g9p3PGuPrg0EBMAymOJ3E6p5-TJmypn6LiPgTxWWatDUc9BDCgobjmomDePHFf8pn-5wcQa6grK9MoTdibnzUJkcvEN-RSV70Zo6iSUL6aOEqGMogqoFDl2Xw6nAdcNGBAK3Ly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2021-03-02T14:45:00Z</cp:lastPrinted>
  <dcterms:created xsi:type="dcterms:W3CDTF">2021-03-02T09:39:00Z</dcterms:created>
  <dcterms:modified xsi:type="dcterms:W3CDTF">2021-03-02T14:45:00Z</dcterms:modified>
</cp:coreProperties>
</file>